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39A53" w14:textId="77777777" w:rsidR="00C103A1" w:rsidRDefault="002A634B">
      <w:pPr>
        <w:pBdr>
          <w:top w:val="nil"/>
          <w:left w:val="nil"/>
          <w:bottom w:val="nil"/>
          <w:right w:val="nil"/>
          <w:between w:val="nil"/>
        </w:pBdr>
        <w:spacing w:before="238"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STUDENT ATTENDANCE POLICY</w:t>
      </w:r>
    </w:p>
    <w:p w14:paraId="13743C72" w14:textId="77777777" w:rsidR="00C103A1" w:rsidRDefault="00C103A1">
      <w:pPr>
        <w:pBdr>
          <w:top w:val="nil"/>
          <w:left w:val="nil"/>
          <w:bottom w:val="nil"/>
          <w:right w:val="nil"/>
          <w:between w:val="nil"/>
        </w:pBdr>
        <w:spacing w:before="238" w:after="0" w:line="276" w:lineRule="auto"/>
        <w:jc w:val="center"/>
        <w:rPr>
          <w:rFonts w:ascii="Times New Roman" w:eastAsia="Times New Roman" w:hAnsi="Times New Roman" w:cs="Times New Roman"/>
          <w:color w:val="000000"/>
          <w:sz w:val="24"/>
          <w:szCs w:val="24"/>
        </w:rPr>
      </w:pPr>
    </w:p>
    <w:p w14:paraId="6D3F902B" w14:textId="77777777" w:rsidR="00C103A1" w:rsidRDefault="002A634B">
      <w:pPr>
        <w:pBdr>
          <w:top w:val="nil"/>
          <w:left w:val="nil"/>
          <w:bottom w:val="nil"/>
          <w:right w:val="nil"/>
          <w:between w:val="nil"/>
        </w:pBdr>
        <w:spacing w:after="0" w:line="276" w:lineRule="auto"/>
        <w:ind w:left="9" w:right="1" w:firstLine="11"/>
        <w:jc w:val="both"/>
        <w:rPr>
          <w:rFonts w:ascii="Times New Roman" w:eastAsia="Times New Roman" w:hAnsi="Times New Roman" w:cs="Times New Roman"/>
          <w:color w:val="000000"/>
        </w:rPr>
      </w:pPr>
      <w:r>
        <w:rPr>
          <w:rFonts w:ascii="Times New Roman" w:eastAsia="Times New Roman" w:hAnsi="Times New Roman" w:cs="Times New Roman"/>
          <w:color w:val="000000"/>
        </w:rPr>
        <w:t>State law requires all children of schooling age to be enrolled in school (“compulsory education”), and state law requires the Academy to report any incidences of truancy (</w:t>
      </w:r>
      <w:proofErr w:type="gramStart"/>
      <w:r>
        <w:rPr>
          <w:rFonts w:ascii="Times New Roman" w:eastAsia="Times New Roman" w:hAnsi="Times New Roman" w:cs="Times New Roman"/>
          <w:color w:val="000000"/>
        </w:rPr>
        <w:t>i.e.</w:t>
      </w:r>
      <w:proofErr w:type="gramEnd"/>
      <w:r>
        <w:rPr>
          <w:rFonts w:ascii="Times New Roman" w:eastAsia="Times New Roman" w:hAnsi="Times New Roman" w:cs="Times New Roman"/>
          <w:color w:val="000000"/>
        </w:rPr>
        <w:t xml:space="preserve"> three or more days of unexcused absence). In addition, Esperanza Academy places</w:t>
      </w:r>
      <w:r>
        <w:rPr>
          <w:rFonts w:ascii="Times New Roman" w:eastAsia="Times New Roman" w:hAnsi="Times New Roman" w:cs="Times New Roman"/>
          <w:color w:val="000000"/>
        </w:rPr>
        <w:t xml:space="preserve"> a high value on student attendance. Regular school attendance is a primary factor in a student’s successful academic and social development and lays the groundwork for a successful and productive life beyond school. Frequent absences of pupils from regula</w:t>
      </w:r>
      <w:r>
        <w:rPr>
          <w:rFonts w:ascii="Times New Roman" w:eastAsia="Times New Roman" w:hAnsi="Times New Roman" w:cs="Times New Roman"/>
          <w:color w:val="000000"/>
        </w:rPr>
        <w:t>r classroom learning experiences disrupt the continuity of the instructional process. The benefit of regular classroom instruction is lost and cannot be entirely regained, even by extra after-school instruction. Consequently, many pupils who miss school fr</w:t>
      </w:r>
      <w:r>
        <w:rPr>
          <w:rFonts w:ascii="Times New Roman" w:eastAsia="Times New Roman" w:hAnsi="Times New Roman" w:cs="Times New Roman"/>
          <w:color w:val="000000"/>
        </w:rPr>
        <w:t>equently experience great difficulty in achieving the maximum benefits of schooling. Students are required to make-up their work within one week of returning from an authorized trip. In case of an absence: </w:t>
      </w:r>
    </w:p>
    <w:p w14:paraId="3A8AA8A6" w14:textId="77777777" w:rsidR="00C103A1" w:rsidRDefault="00C103A1">
      <w:pPr>
        <w:pBdr>
          <w:top w:val="nil"/>
          <w:left w:val="nil"/>
          <w:bottom w:val="nil"/>
          <w:right w:val="nil"/>
          <w:between w:val="nil"/>
        </w:pBdr>
        <w:spacing w:after="0" w:line="276" w:lineRule="auto"/>
        <w:ind w:left="9" w:right="1" w:firstLine="11"/>
        <w:jc w:val="both"/>
        <w:rPr>
          <w:rFonts w:ascii="Times New Roman" w:eastAsia="Times New Roman" w:hAnsi="Times New Roman" w:cs="Times New Roman"/>
          <w:color w:val="000000"/>
        </w:rPr>
      </w:pPr>
    </w:p>
    <w:p w14:paraId="7474B8DA" w14:textId="77777777" w:rsidR="00C103A1" w:rsidRDefault="002A634B">
      <w:pPr>
        <w:numPr>
          <w:ilvl w:val="0"/>
          <w:numId w:val="10"/>
        </w:numPr>
        <w:pBdr>
          <w:top w:val="nil"/>
          <w:left w:val="nil"/>
          <w:bottom w:val="nil"/>
          <w:right w:val="nil"/>
          <w:between w:val="nil"/>
        </w:pBdr>
        <w:spacing w:after="0" w:line="276" w:lineRule="auto"/>
        <w:ind w:right="1"/>
        <w:jc w:val="both"/>
        <w:rPr>
          <w:rFonts w:ascii="Times New Roman" w:eastAsia="Times New Roman" w:hAnsi="Times New Roman" w:cs="Times New Roman"/>
          <w:color w:val="000000"/>
        </w:rPr>
      </w:pPr>
      <w:r>
        <w:rPr>
          <w:rFonts w:ascii="Times New Roman" w:eastAsia="Times New Roman" w:hAnsi="Times New Roman" w:cs="Times New Roman"/>
          <w:color w:val="000000"/>
        </w:rPr>
        <w:t>A parent/guardian is expected to call the school</w:t>
      </w:r>
      <w:r>
        <w:rPr>
          <w:rFonts w:ascii="Times New Roman" w:eastAsia="Times New Roman" w:hAnsi="Times New Roman" w:cs="Times New Roman"/>
          <w:color w:val="000000"/>
        </w:rPr>
        <w:t xml:space="preserve"> before 8:30 a.m. on the day of the absence, and a written or electronic absence note explaining the cause for the absence is required on the day of return. Failure to provide these notices will result in the absence being recorded as “unexcused”.  </w:t>
      </w:r>
    </w:p>
    <w:p w14:paraId="3CE46726" w14:textId="77777777" w:rsidR="00C103A1" w:rsidRDefault="002A634B">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 student absent from school </w:t>
      </w:r>
      <w:r>
        <w:rPr>
          <w:rFonts w:ascii="Times New Roman" w:eastAsia="Times New Roman" w:hAnsi="Times New Roman" w:cs="Times New Roman"/>
          <w:b/>
          <w:color w:val="000000"/>
        </w:rPr>
        <w:t xml:space="preserve">may not </w:t>
      </w:r>
      <w:r>
        <w:rPr>
          <w:rFonts w:ascii="Times New Roman" w:eastAsia="Times New Roman" w:hAnsi="Times New Roman" w:cs="Times New Roman"/>
          <w:color w:val="000000"/>
        </w:rPr>
        <w:t>participate in any after school activity on the day they were absent.  </w:t>
      </w:r>
    </w:p>
    <w:p w14:paraId="215602A2" w14:textId="77777777" w:rsidR="00C103A1" w:rsidRDefault="002A634B">
      <w:pPr>
        <w:numPr>
          <w:ilvl w:val="0"/>
          <w:numId w:val="10"/>
        </w:numPr>
        <w:pBdr>
          <w:top w:val="nil"/>
          <w:left w:val="nil"/>
          <w:bottom w:val="nil"/>
          <w:right w:val="nil"/>
          <w:between w:val="nil"/>
        </w:pBdr>
        <w:spacing w:after="0" w:line="276" w:lineRule="auto"/>
        <w:ind w:right="2"/>
        <w:jc w:val="both"/>
        <w:rPr>
          <w:rFonts w:ascii="Times New Roman" w:eastAsia="Times New Roman" w:hAnsi="Times New Roman" w:cs="Times New Roman"/>
          <w:color w:val="000000"/>
        </w:rPr>
      </w:pPr>
      <w:r>
        <w:rPr>
          <w:rFonts w:ascii="Times New Roman" w:eastAsia="Times New Roman" w:hAnsi="Times New Roman" w:cs="Times New Roman"/>
          <w:color w:val="000000"/>
        </w:rPr>
        <w:t>A student missing 10 or more class days from a semester-long course (or 20 days from a year-long course) may receive a failing grade for excessive </w:t>
      </w:r>
      <w:r>
        <w:rPr>
          <w:rFonts w:ascii="Times New Roman" w:eastAsia="Times New Roman" w:hAnsi="Times New Roman" w:cs="Times New Roman"/>
          <w:color w:val="000000"/>
        </w:rPr>
        <w:t>absences. Students who have excessive absences may temporarily receive a grade of NG (no grade) until they are in compliance with the guidelines established in their individual Truancy Elimination/School Attendance Improvement Plans. </w:t>
      </w:r>
    </w:p>
    <w:p w14:paraId="7BAFD4EB" w14:textId="77777777" w:rsidR="00C103A1" w:rsidRDefault="002A634B">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Students with 20 or m</w:t>
      </w:r>
      <w:r>
        <w:rPr>
          <w:rFonts w:ascii="Times New Roman" w:eastAsia="Times New Roman" w:hAnsi="Times New Roman" w:cs="Times New Roman"/>
          <w:color w:val="000000"/>
        </w:rPr>
        <w:t>ore unexcused absences from school will not be permitted to attend summer school.  </w:t>
      </w:r>
    </w:p>
    <w:p w14:paraId="238833EF" w14:textId="77777777" w:rsidR="00C103A1" w:rsidRDefault="00C103A1">
      <w:pPr>
        <w:pBdr>
          <w:top w:val="nil"/>
          <w:left w:val="nil"/>
          <w:bottom w:val="nil"/>
          <w:right w:val="nil"/>
          <w:between w:val="nil"/>
        </w:pBdr>
        <w:spacing w:after="0" w:line="276" w:lineRule="auto"/>
        <w:ind w:left="740"/>
        <w:rPr>
          <w:rFonts w:ascii="Times New Roman" w:eastAsia="Times New Roman" w:hAnsi="Times New Roman" w:cs="Times New Roman"/>
          <w:color w:val="000000"/>
        </w:rPr>
      </w:pPr>
    </w:p>
    <w:p w14:paraId="3B3D1557" w14:textId="77777777" w:rsidR="00C103A1" w:rsidRDefault="002A634B">
      <w:pPr>
        <w:pBdr>
          <w:top w:val="nil"/>
          <w:left w:val="nil"/>
          <w:bottom w:val="nil"/>
          <w:right w:val="nil"/>
          <w:between w:val="nil"/>
        </w:pBdr>
        <w:spacing w:after="0" w:line="276" w:lineRule="auto"/>
        <w:ind w:left="15"/>
        <w:rPr>
          <w:rFonts w:ascii="Times New Roman" w:eastAsia="Times New Roman" w:hAnsi="Times New Roman" w:cs="Times New Roman"/>
          <w:b/>
          <w:color w:val="000000"/>
        </w:rPr>
      </w:pPr>
      <w:r>
        <w:rPr>
          <w:rFonts w:ascii="Times New Roman" w:eastAsia="Times New Roman" w:hAnsi="Times New Roman" w:cs="Times New Roman"/>
          <w:b/>
          <w:color w:val="000000"/>
          <w:u w:val="single"/>
        </w:rPr>
        <w:t>Compulsory School Attendance Requirements</w:t>
      </w:r>
      <w:r>
        <w:rPr>
          <w:rFonts w:ascii="Times New Roman" w:eastAsia="Times New Roman" w:hAnsi="Times New Roman" w:cs="Times New Roman"/>
          <w:b/>
          <w:color w:val="000000"/>
        </w:rPr>
        <w:t> </w:t>
      </w:r>
    </w:p>
    <w:p w14:paraId="31688951" w14:textId="77777777" w:rsidR="00C103A1" w:rsidRDefault="00C103A1">
      <w:pPr>
        <w:pBdr>
          <w:top w:val="nil"/>
          <w:left w:val="nil"/>
          <w:bottom w:val="nil"/>
          <w:right w:val="nil"/>
          <w:between w:val="nil"/>
        </w:pBdr>
        <w:spacing w:after="0" w:line="276" w:lineRule="auto"/>
        <w:ind w:left="15"/>
        <w:rPr>
          <w:rFonts w:ascii="Times New Roman" w:eastAsia="Times New Roman" w:hAnsi="Times New Roman" w:cs="Times New Roman"/>
          <w:color w:val="000000"/>
        </w:rPr>
      </w:pPr>
    </w:p>
    <w:p w14:paraId="1268B2AF" w14:textId="77777777" w:rsidR="00C103A1" w:rsidRDefault="002A634B">
      <w:pPr>
        <w:pBdr>
          <w:top w:val="nil"/>
          <w:left w:val="nil"/>
          <w:bottom w:val="nil"/>
          <w:right w:val="nil"/>
          <w:between w:val="nil"/>
        </w:pBdr>
        <w:spacing w:after="0" w:line="276" w:lineRule="auto"/>
        <w:ind w:left="59"/>
        <w:rPr>
          <w:rFonts w:ascii="Times New Roman" w:eastAsia="Times New Roman" w:hAnsi="Times New Roman" w:cs="Times New Roman"/>
          <w:color w:val="000000"/>
        </w:rPr>
      </w:pPr>
      <w:r>
        <w:rPr>
          <w:rFonts w:ascii="Times New Roman" w:eastAsia="Times New Roman" w:hAnsi="Times New Roman" w:cs="Times New Roman"/>
          <w:color w:val="000000"/>
        </w:rPr>
        <w:t>All students of compulsory school age who attend the charter school shall be subject to the compulsory school attendance requirements. </w:t>
      </w:r>
    </w:p>
    <w:p w14:paraId="559B9746" w14:textId="77777777" w:rsidR="00C103A1" w:rsidRDefault="00C103A1">
      <w:pPr>
        <w:pBdr>
          <w:top w:val="nil"/>
          <w:left w:val="nil"/>
          <w:bottom w:val="nil"/>
          <w:right w:val="nil"/>
          <w:between w:val="nil"/>
        </w:pBdr>
        <w:spacing w:after="0" w:line="276" w:lineRule="auto"/>
        <w:ind w:left="59"/>
        <w:rPr>
          <w:rFonts w:ascii="Times New Roman" w:eastAsia="Times New Roman" w:hAnsi="Times New Roman" w:cs="Times New Roman"/>
          <w:color w:val="000000"/>
        </w:rPr>
      </w:pPr>
    </w:p>
    <w:p w14:paraId="4D073F02" w14:textId="77777777" w:rsidR="00C103A1" w:rsidRDefault="002A634B">
      <w:pPr>
        <w:pBdr>
          <w:top w:val="nil"/>
          <w:left w:val="nil"/>
          <w:bottom w:val="nil"/>
          <w:right w:val="nil"/>
          <w:between w:val="nil"/>
        </w:pBdr>
        <w:spacing w:after="0" w:line="276" w:lineRule="auto"/>
        <w:ind w:left="8" w:right="115" w:hanging="4"/>
        <w:rPr>
          <w:rFonts w:ascii="Times New Roman" w:eastAsia="Times New Roman" w:hAnsi="Times New Roman" w:cs="Times New Roman"/>
          <w:color w:val="000000"/>
        </w:rPr>
      </w:pPr>
      <w:r>
        <w:rPr>
          <w:rFonts w:ascii="Times New Roman" w:eastAsia="Times New Roman" w:hAnsi="Times New Roman" w:cs="Times New Roman"/>
          <w:color w:val="000000"/>
        </w:rPr>
        <w:t>A student shall be considered in attendance if present at any place where school is in session by authority of the Boar</w:t>
      </w:r>
      <w:r>
        <w:rPr>
          <w:rFonts w:ascii="Times New Roman" w:eastAsia="Times New Roman" w:hAnsi="Times New Roman" w:cs="Times New Roman"/>
          <w:color w:val="000000"/>
        </w:rPr>
        <w:t>d; the student is receiving approved tutorial instruction, or health or therapeutic services; the student is engaged in an approved and properly supervised independent study, work-related study or career education program; or the student is receiving appro</w:t>
      </w:r>
      <w:r>
        <w:rPr>
          <w:rFonts w:ascii="Times New Roman" w:eastAsia="Times New Roman" w:hAnsi="Times New Roman" w:cs="Times New Roman"/>
          <w:color w:val="000000"/>
        </w:rPr>
        <w:t>ved homebound instruction. </w:t>
      </w:r>
    </w:p>
    <w:p w14:paraId="2A08FCC1" w14:textId="77777777" w:rsidR="00C103A1" w:rsidRDefault="002A634B">
      <w:pPr>
        <w:pBdr>
          <w:top w:val="nil"/>
          <w:left w:val="nil"/>
          <w:bottom w:val="nil"/>
          <w:right w:val="nil"/>
          <w:between w:val="nil"/>
        </w:pBdr>
        <w:spacing w:after="0" w:line="276" w:lineRule="auto"/>
        <w:ind w:left="12"/>
        <w:rPr>
          <w:rFonts w:ascii="Times New Roman" w:eastAsia="Times New Roman" w:hAnsi="Times New Roman" w:cs="Times New Roman"/>
          <w:color w:val="000000"/>
        </w:rPr>
      </w:pPr>
      <w:r>
        <w:rPr>
          <w:rFonts w:ascii="Times New Roman" w:eastAsia="Times New Roman" w:hAnsi="Times New Roman" w:cs="Times New Roman"/>
          <w:color w:val="000000"/>
        </w:rPr>
        <w:t>The following students shall be excused from the requirements of attendance at schools, upon request and with the required approval: </w:t>
      </w:r>
    </w:p>
    <w:p w14:paraId="35D54777" w14:textId="77777777" w:rsidR="00C103A1" w:rsidRDefault="002A634B">
      <w:pPr>
        <w:numPr>
          <w:ilvl w:val="0"/>
          <w:numId w:val="11"/>
        </w:numPr>
        <w:pBdr>
          <w:top w:val="nil"/>
          <w:left w:val="nil"/>
          <w:bottom w:val="nil"/>
          <w:right w:val="nil"/>
          <w:between w:val="nil"/>
        </w:pBdr>
        <w:spacing w:after="0" w:line="276" w:lineRule="auto"/>
        <w:ind w:right="43"/>
        <w:rPr>
          <w:rFonts w:ascii="Times New Roman" w:eastAsia="Times New Roman" w:hAnsi="Times New Roman" w:cs="Times New Roman"/>
          <w:color w:val="000000"/>
        </w:rPr>
      </w:pPr>
      <w:r>
        <w:rPr>
          <w:rFonts w:ascii="Times New Roman" w:eastAsia="Times New Roman" w:hAnsi="Times New Roman" w:cs="Times New Roman"/>
          <w:color w:val="000000"/>
        </w:rPr>
        <w:t>On certification by a physician or submission of other satisfactory evidence and on approval of the Department of Educatio</w:t>
      </w:r>
      <w:r>
        <w:rPr>
          <w:rFonts w:ascii="Times New Roman" w:eastAsia="Times New Roman" w:hAnsi="Times New Roman" w:cs="Times New Roman"/>
          <w:color w:val="000000"/>
        </w:rPr>
        <w:t>n, children who are unable to attend school or apply themselves to study for mental, physical or other reasons that preclude regular attendance.  </w:t>
      </w:r>
    </w:p>
    <w:p w14:paraId="5223616B" w14:textId="77777777" w:rsidR="00C103A1" w:rsidRDefault="002A634B">
      <w:pPr>
        <w:numPr>
          <w:ilvl w:val="0"/>
          <w:numId w:val="11"/>
        </w:numPr>
        <w:pBdr>
          <w:top w:val="nil"/>
          <w:left w:val="nil"/>
          <w:bottom w:val="nil"/>
          <w:right w:val="nil"/>
          <w:between w:val="nil"/>
        </w:pBdr>
        <w:spacing w:after="0" w:line="276" w:lineRule="auto"/>
        <w:ind w:right="1457"/>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Students sixteen (16) years of age regularly employed during the school session and holding a lawfully issued</w:t>
      </w:r>
      <w:r>
        <w:rPr>
          <w:rFonts w:ascii="Times New Roman" w:eastAsia="Times New Roman" w:hAnsi="Times New Roman" w:cs="Times New Roman"/>
          <w:color w:val="000000"/>
        </w:rPr>
        <w:t xml:space="preserve"> employment certificate.  </w:t>
      </w:r>
    </w:p>
    <w:p w14:paraId="325D20C3" w14:textId="77777777" w:rsidR="00C103A1" w:rsidRDefault="002A634B">
      <w:pPr>
        <w:numPr>
          <w:ilvl w:val="0"/>
          <w:numId w:val="11"/>
        </w:numPr>
        <w:pBdr>
          <w:top w:val="nil"/>
          <w:left w:val="nil"/>
          <w:bottom w:val="nil"/>
          <w:right w:val="nil"/>
          <w:between w:val="nil"/>
        </w:pBdr>
        <w:spacing w:after="0" w:line="276" w:lineRule="auto"/>
        <w:ind w:right="1457"/>
        <w:rPr>
          <w:rFonts w:ascii="Times New Roman" w:eastAsia="Times New Roman" w:hAnsi="Times New Roman" w:cs="Times New Roman"/>
          <w:color w:val="000000"/>
        </w:rPr>
      </w:pPr>
      <w:r>
        <w:rPr>
          <w:rFonts w:ascii="Times New Roman" w:eastAsia="Times New Roman" w:hAnsi="Times New Roman" w:cs="Times New Roman"/>
          <w:color w:val="000000"/>
        </w:rPr>
        <w:t>Excused/Lawful Absence </w:t>
      </w:r>
    </w:p>
    <w:p w14:paraId="39BE98FB" w14:textId="77777777" w:rsidR="00C103A1" w:rsidRDefault="00C103A1">
      <w:pPr>
        <w:pBdr>
          <w:top w:val="nil"/>
          <w:left w:val="nil"/>
          <w:bottom w:val="nil"/>
          <w:right w:val="nil"/>
          <w:between w:val="nil"/>
        </w:pBdr>
        <w:spacing w:after="0" w:line="276" w:lineRule="auto"/>
        <w:ind w:left="720" w:right="1457"/>
        <w:rPr>
          <w:rFonts w:ascii="Times New Roman" w:eastAsia="Times New Roman" w:hAnsi="Times New Roman" w:cs="Times New Roman"/>
          <w:color w:val="000000"/>
        </w:rPr>
      </w:pPr>
    </w:p>
    <w:p w14:paraId="5FFF9B3D" w14:textId="77777777" w:rsidR="00C103A1" w:rsidRDefault="002A634B">
      <w:pPr>
        <w:pBdr>
          <w:top w:val="nil"/>
          <w:left w:val="nil"/>
          <w:bottom w:val="nil"/>
          <w:right w:val="nil"/>
          <w:between w:val="nil"/>
        </w:pBdr>
        <w:spacing w:after="0" w:line="276" w:lineRule="auto"/>
        <w:ind w:left="9"/>
        <w:rPr>
          <w:rFonts w:ascii="Times New Roman" w:eastAsia="Times New Roman" w:hAnsi="Times New Roman" w:cs="Times New Roman"/>
          <w:color w:val="000000"/>
        </w:rPr>
      </w:pPr>
      <w:r>
        <w:rPr>
          <w:rFonts w:ascii="Times New Roman" w:eastAsia="Times New Roman" w:hAnsi="Times New Roman" w:cs="Times New Roman"/>
          <w:color w:val="000000"/>
        </w:rPr>
        <w:t>For purposes of this policy, the following conditions or situations constitute reasonable cause for absence from school: </w:t>
      </w:r>
    </w:p>
    <w:p w14:paraId="6BF36CFE" w14:textId="77777777" w:rsidR="00C103A1" w:rsidRDefault="002A634B">
      <w:pPr>
        <w:numPr>
          <w:ilvl w:val="0"/>
          <w:numId w:val="12"/>
        </w:numPr>
        <w:pBdr>
          <w:top w:val="nil"/>
          <w:left w:val="nil"/>
          <w:bottom w:val="nil"/>
          <w:right w:val="nil"/>
          <w:between w:val="nil"/>
        </w:pBdr>
        <w:spacing w:after="0" w:line="276" w:lineRule="auto"/>
        <w:ind w:right="441"/>
        <w:rPr>
          <w:rFonts w:ascii="Times New Roman" w:eastAsia="Times New Roman" w:hAnsi="Times New Roman" w:cs="Times New Roman"/>
          <w:color w:val="000000"/>
        </w:rPr>
      </w:pPr>
      <w:r>
        <w:rPr>
          <w:rFonts w:ascii="Times New Roman" w:eastAsia="Times New Roman" w:hAnsi="Times New Roman" w:cs="Times New Roman"/>
          <w:color w:val="000000"/>
        </w:rPr>
        <w:t xml:space="preserve">Illness, including if a student is dismissed by designated charter school staff during school hours for health-related reasons.  </w:t>
      </w:r>
    </w:p>
    <w:p w14:paraId="74A93372" w14:textId="77777777" w:rsidR="00C103A1" w:rsidRDefault="002A634B">
      <w:pPr>
        <w:numPr>
          <w:ilvl w:val="0"/>
          <w:numId w:val="12"/>
        </w:numPr>
        <w:pBdr>
          <w:top w:val="nil"/>
          <w:left w:val="nil"/>
          <w:bottom w:val="nil"/>
          <w:right w:val="nil"/>
          <w:between w:val="nil"/>
        </w:pBdr>
        <w:spacing w:after="0" w:line="276" w:lineRule="auto"/>
        <w:ind w:right="441"/>
        <w:rPr>
          <w:rFonts w:ascii="Times New Roman" w:eastAsia="Times New Roman" w:hAnsi="Times New Roman" w:cs="Times New Roman"/>
          <w:color w:val="000000"/>
        </w:rPr>
      </w:pPr>
      <w:r>
        <w:rPr>
          <w:rFonts w:ascii="Times New Roman" w:eastAsia="Times New Roman" w:hAnsi="Times New Roman" w:cs="Times New Roman"/>
          <w:color w:val="000000"/>
        </w:rPr>
        <w:t>Obta</w:t>
      </w:r>
      <w:r>
        <w:rPr>
          <w:rFonts w:ascii="Times New Roman" w:eastAsia="Times New Roman" w:hAnsi="Times New Roman" w:cs="Times New Roman"/>
          <w:color w:val="000000"/>
        </w:rPr>
        <w:t xml:space="preserve">ining professional health care or therapy service rendered by a licensed practitioner of the healing arts in any state, commonwealth or territory.  </w:t>
      </w:r>
    </w:p>
    <w:p w14:paraId="1A27A144" w14:textId="77777777" w:rsidR="00C103A1" w:rsidRDefault="002A634B">
      <w:pPr>
        <w:numPr>
          <w:ilvl w:val="0"/>
          <w:numId w:val="12"/>
        </w:numPr>
        <w:pBdr>
          <w:top w:val="nil"/>
          <w:left w:val="nil"/>
          <w:bottom w:val="nil"/>
          <w:right w:val="nil"/>
          <w:between w:val="nil"/>
        </w:pBdr>
        <w:spacing w:after="0" w:line="276" w:lineRule="auto"/>
        <w:ind w:right="441"/>
        <w:rPr>
          <w:rFonts w:ascii="Times New Roman" w:eastAsia="Times New Roman" w:hAnsi="Times New Roman" w:cs="Times New Roman"/>
          <w:color w:val="000000"/>
        </w:rPr>
      </w:pPr>
      <w:r>
        <w:rPr>
          <w:rFonts w:ascii="Times New Roman" w:eastAsia="Times New Roman" w:hAnsi="Times New Roman" w:cs="Times New Roman"/>
          <w:color w:val="000000"/>
        </w:rPr>
        <w:t>Quarantine.  </w:t>
      </w:r>
    </w:p>
    <w:p w14:paraId="7D626320" w14:textId="77777777" w:rsidR="00C103A1" w:rsidRDefault="002A634B">
      <w:pPr>
        <w:numPr>
          <w:ilvl w:val="0"/>
          <w:numId w:val="12"/>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Family emergency.  </w:t>
      </w:r>
    </w:p>
    <w:p w14:paraId="4281B005" w14:textId="77777777" w:rsidR="00C103A1" w:rsidRDefault="002A634B">
      <w:pPr>
        <w:numPr>
          <w:ilvl w:val="0"/>
          <w:numId w:val="12"/>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Recovery from accident.  </w:t>
      </w:r>
    </w:p>
    <w:p w14:paraId="044A9127" w14:textId="77777777" w:rsidR="00C103A1" w:rsidRDefault="002A634B">
      <w:pPr>
        <w:numPr>
          <w:ilvl w:val="0"/>
          <w:numId w:val="12"/>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Required court attendance.  </w:t>
      </w:r>
    </w:p>
    <w:p w14:paraId="3BAF36C5" w14:textId="77777777" w:rsidR="00C103A1" w:rsidRDefault="002A634B">
      <w:pPr>
        <w:numPr>
          <w:ilvl w:val="0"/>
          <w:numId w:val="12"/>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Death in the family.  </w:t>
      </w:r>
    </w:p>
    <w:p w14:paraId="4BD506D9" w14:textId="77777777" w:rsidR="00C103A1" w:rsidRDefault="002A634B">
      <w:pPr>
        <w:numPr>
          <w:ilvl w:val="0"/>
          <w:numId w:val="12"/>
        </w:numPr>
        <w:pBdr>
          <w:top w:val="nil"/>
          <w:left w:val="nil"/>
          <w:bottom w:val="nil"/>
          <w:right w:val="nil"/>
          <w:between w:val="nil"/>
        </w:pBdr>
        <w:spacing w:after="0" w:line="276" w:lineRule="auto"/>
        <w:ind w:right="1270"/>
        <w:rPr>
          <w:rFonts w:ascii="Times New Roman" w:eastAsia="Times New Roman" w:hAnsi="Times New Roman" w:cs="Times New Roman"/>
          <w:color w:val="000000"/>
        </w:rPr>
      </w:pPr>
      <w:r>
        <w:rPr>
          <w:rFonts w:ascii="Times New Roman" w:eastAsia="Times New Roman" w:hAnsi="Times New Roman" w:cs="Times New Roman"/>
          <w:color w:val="000000"/>
        </w:rPr>
        <w:t xml:space="preserve">Participation in a project sponsored by a statewide or countywide 4-H, FFA or combined 4-H and FFA group, upon prior written request.  </w:t>
      </w:r>
    </w:p>
    <w:p w14:paraId="46748028" w14:textId="77777777" w:rsidR="00C103A1" w:rsidRDefault="002A634B">
      <w:pPr>
        <w:numPr>
          <w:ilvl w:val="0"/>
          <w:numId w:val="12"/>
        </w:numPr>
        <w:pBdr>
          <w:top w:val="nil"/>
          <w:left w:val="nil"/>
          <w:bottom w:val="nil"/>
          <w:right w:val="nil"/>
          <w:between w:val="nil"/>
        </w:pBdr>
        <w:spacing w:after="0" w:line="276" w:lineRule="auto"/>
        <w:ind w:right="1270"/>
        <w:rPr>
          <w:rFonts w:ascii="Times New Roman" w:eastAsia="Times New Roman" w:hAnsi="Times New Roman" w:cs="Times New Roman"/>
          <w:color w:val="000000"/>
        </w:rPr>
      </w:pPr>
      <w:r>
        <w:rPr>
          <w:rFonts w:ascii="Times New Roman" w:eastAsia="Times New Roman" w:hAnsi="Times New Roman" w:cs="Times New Roman"/>
          <w:color w:val="000000"/>
        </w:rPr>
        <w:t>Observance of a religious holiday observed by bona fide religious gr</w:t>
      </w:r>
      <w:r>
        <w:rPr>
          <w:rFonts w:ascii="Times New Roman" w:eastAsia="Times New Roman" w:hAnsi="Times New Roman" w:cs="Times New Roman"/>
          <w:color w:val="000000"/>
        </w:rPr>
        <w:t>oup, upon prior written parental request.  </w:t>
      </w:r>
    </w:p>
    <w:p w14:paraId="7E6569C0" w14:textId="77777777" w:rsidR="00C103A1" w:rsidRDefault="002A634B">
      <w:pPr>
        <w:numPr>
          <w:ilvl w:val="0"/>
          <w:numId w:val="12"/>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Non-school-sponsored educational tours or trips, if the following conditions are met:  </w:t>
      </w:r>
    </w:p>
    <w:p w14:paraId="1396E82F" w14:textId="77777777" w:rsidR="00C103A1" w:rsidRDefault="002A634B">
      <w:pPr>
        <w:numPr>
          <w:ilvl w:val="0"/>
          <w:numId w:val="4"/>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The parent/guardian submits a written request for excusal prior to the absence. </w:t>
      </w:r>
    </w:p>
    <w:p w14:paraId="1F560940" w14:textId="77777777" w:rsidR="00C103A1" w:rsidRDefault="002A634B">
      <w:pPr>
        <w:numPr>
          <w:ilvl w:val="0"/>
          <w:numId w:val="4"/>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The student's participation has been approv</w:t>
      </w:r>
      <w:r>
        <w:rPr>
          <w:rFonts w:ascii="Times New Roman" w:eastAsia="Times New Roman" w:hAnsi="Times New Roman" w:cs="Times New Roman"/>
          <w:color w:val="000000"/>
        </w:rPr>
        <w:t>ed by the Chief Executive Officer or designee.  </w:t>
      </w:r>
    </w:p>
    <w:p w14:paraId="42AD9C3D" w14:textId="77777777" w:rsidR="00C103A1" w:rsidRDefault="002A634B">
      <w:pPr>
        <w:numPr>
          <w:ilvl w:val="0"/>
          <w:numId w:val="4"/>
        </w:numPr>
        <w:pBdr>
          <w:top w:val="nil"/>
          <w:left w:val="nil"/>
          <w:bottom w:val="nil"/>
          <w:right w:val="nil"/>
          <w:between w:val="nil"/>
        </w:pBdr>
        <w:spacing w:after="0" w:line="276" w:lineRule="auto"/>
        <w:ind w:right="1561"/>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adult directing and supervising the tour or trip is acceptable to the parents/guardians and the Chief Executive Officer. </w:t>
      </w:r>
    </w:p>
    <w:p w14:paraId="194FAEA6" w14:textId="77777777" w:rsidR="00C103A1" w:rsidRDefault="002A634B">
      <w:pPr>
        <w:numPr>
          <w:ilvl w:val="0"/>
          <w:numId w:val="4"/>
        </w:numPr>
        <w:pBdr>
          <w:top w:val="nil"/>
          <w:left w:val="nil"/>
          <w:bottom w:val="nil"/>
          <w:right w:val="nil"/>
          <w:between w:val="nil"/>
        </w:pBdr>
        <w:spacing w:after="0" w:line="276" w:lineRule="auto"/>
        <w:ind w:right="1561"/>
        <w:rPr>
          <w:rFonts w:ascii="Times New Roman" w:eastAsia="Times New Roman" w:hAnsi="Times New Roman" w:cs="Times New Roman"/>
          <w:color w:val="000000"/>
        </w:rPr>
      </w:pPr>
      <w:r>
        <w:rPr>
          <w:rFonts w:ascii="Times New Roman" w:eastAsia="Times New Roman" w:hAnsi="Times New Roman" w:cs="Times New Roman"/>
          <w:color w:val="000000"/>
        </w:rPr>
        <w:t>College or postsecondary institution visit, with prior approval.  </w:t>
      </w:r>
    </w:p>
    <w:p w14:paraId="20EBCBA8" w14:textId="77777777" w:rsidR="00C103A1" w:rsidRDefault="00C103A1">
      <w:pPr>
        <w:pBdr>
          <w:top w:val="nil"/>
          <w:left w:val="nil"/>
          <w:bottom w:val="nil"/>
          <w:right w:val="nil"/>
          <w:between w:val="nil"/>
        </w:pBdr>
        <w:spacing w:after="0" w:line="276" w:lineRule="auto"/>
        <w:ind w:left="1463" w:right="1561"/>
        <w:rPr>
          <w:rFonts w:ascii="Times New Roman" w:eastAsia="Times New Roman" w:hAnsi="Times New Roman" w:cs="Times New Roman"/>
          <w:color w:val="000000"/>
        </w:rPr>
      </w:pPr>
    </w:p>
    <w:p w14:paraId="10F0AC19" w14:textId="77777777" w:rsidR="00C103A1" w:rsidRDefault="002A634B">
      <w:pPr>
        <w:pBdr>
          <w:top w:val="nil"/>
          <w:left w:val="nil"/>
          <w:bottom w:val="nil"/>
          <w:right w:val="nil"/>
          <w:between w:val="nil"/>
        </w:pBdr>
        <w:spacing w:after="0" w:line="276" w:lineRule="auto"/>
        <w:ind w:left="12" w:right="32" w:hanging="1"/>
        <w:rPr>
          <w:rFonts w:ascii="Times New Roman" w:eastAsia="Times New Roman" w:hAnsi="Times New Roman" w:cs="Times New Roman"/>
          <w:color w:val="000000"/>
        </w:rPr>
      </w:pPr>
      <w:r>
        <w:rPr>
          <w:rFonts w:ascii="Times New Roman" w:eastAsia="Times New Roman" w:hAnsi="Times New Roman" w:cs="Times New Roman"/>
          <w:color w:val="000000"/>
        </w:rPr>
        <w:t>The charter school may limit the number and duration of non-sc</w:t>
      </w:r>
      <w:r>
        <w:rPr>
          <w:rFonts w:ascii="Times New Roman" w:eastAsia="Times New Roman" w:hAnsi="Times New Roman" w:cs="Times New Roman"/>
          <w:color w:val="000000"/>
        </w:rPr>
        <w:t>hool-sponsored educational tours or trips and college or postsecondary institution visits for which excused absences may be granted to a student during the school year. </w:t>
      </w:r>
    </w:p>
    <w:p w14:paraId="7C06FA2B" w14:textId="77777777" w:rsidR="00C103A1" w:rsidRDefault="00C103A1">
      <w:pPr>
        <w:pBdr>
          <w:top w:val="nil"/>
          <w:left w:val="nil"/>
          <w:bottom w:val="nil"/>
          <w:right w:val="nil"/>
          <w:between w:val="nil"/>
        </w:pBdr>
        <w:spacing w:after="0" w:line="276" w:lineRule="auto"/>
        <w:ind w:left="12" w:right="32" w:hanging="1"/>
        <w:rPr>
          <w:rFonts w:ascii="Times New Roman" w:eastAsia="Times New Roman" w:hAnsi="Times New Roman" w:cs="Times New Roman"/>
          <w:color w:val="000000"/>
        </w:rPr>
      </w:pPr>
    </w:p>
    <w:p w14:paraId="32B84194" w14:textId="77777777" w:rsidR="00C103A1" w:rsidRDefault="002A634B">
      <w:pPr>
        <w:pBdr>
          <w:top w:val="nil"/>
          <w:left w:val="nil"/>
          <w:bottom w:val="nil"/>
          <w:right w:val="nil"/>
          <w:between w:val="nil"/>
        </w:pBdr>
        <w:spacing w:after="0" w:line="276" w:lineRule="auto"/>
        <w:ind w:left="70"/>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Temporary Excusals </w:t>
      </w:r>
    </w:p>
    <w:p w14:paraId="61B88B47" w14:textId="77777777" w:rsidR="00C103A1" w:rsidRDefault="00C103A1">
      <w:pPr>
        <w:pBdr>
          <w:top w:val="nil"/>
          <w:left w:val="nil"/>
          <w:bottom w:val="nil"/>
          <w:right w:val="nil"/>
          <w:between w:val="nil"/>
        </w:pBdr>
        <w:spacing w:after="0" w:line="276" w:lineRule="auto"/>
        <w:ind w:left="70"/>
        <w:rPr>
          <w:rFonts w:ascii="Times New Roman" w:eastAsia="Times New Roman" w:hAnsi="Times New Roman" w:cs="Times New Roman"/>
          <w:color w:val="000000"/>
        </w:rPr>
      </w:pPr>
    </w:p>
    <w:p w14:paraId="7FC40BB0" w14:textId="77777777" w:rsidR="00C103A1" w:rsidRDefault="002A634B">
      <w:pPr>
        <w:pBdr>
          <w:top w:val="nil"/>
          <w:left w:val="nil"/>
          <w:bottom w:val="nil"/>
          <w:right w:val="nil"/>
          <w:between w:val="nil"/>
        </w:pBdr>
        <w:spacing w:after="0" w:line="276" w:lineRule="auto"/>
        <w:ind w:left="62"/>
        <w:rPr>
          <w:rFonts w:ascii="Times New Roman" w:eastAsia="Times New Roman" w:hAnsi="Times New Roman" w:cs="Times New Roman"/>
          <w:color w:val="000000"/>
        </w:rPr>
      </w:pPr>
      <w:r>
        <w:rPr>
          <w:rFonts w:ascii="Times New Roman" w:eastAsia="Times New Roman" w:hAnsi="Times New Roman" w:cs="Times New Roman"/>
          <w:color w:val="000000"/>
        </w:rPr>
        <w:t>The following students may be temporarily excused from the requirements of attendance at school: </w:t>
      </w:r>
    </w:p>
    <w:p w14:paraId="1F016A88" w14:textId="77777777" w:rsidR="00C103A1" w:rsidRDefault="002A634B">
      <w:pPr>
        <w:numPr>
          <w:ilvl w:val="0"/>
          <w:numId w:val="1"/>
        </w:numPr>
        <w:pBdr>
          <w:top w:val="nil"/>
          <w:left w:val="nil"/>
          <w:bottom w:val="nil"/>
          <w:right w:val="nil"/>
          <w:between w:val="nil"/>
        </w:pBdr>
        <w:spacing w:after="0" w:line="276" w:lineRule="auto"/>
        <w:ind w:right="659"/>
        <w:rPr>
          <w:rFonts w:ascii="Times New Roman" w:eastAsia="Times New Roman" w:hAnsi="Times New Roman" w:cs="Times New Roman"/>
          <w:color w:val="000000"/>
        </w:rPr>
      </w:pPr>
      <w:r>
        <w:rPr>
          <w:rFonts w:ascii="Times New Roman" w:eastAsia="Times New Roman" w:hAnsi="Times New Roman" w:cs="Times New Roman"/>
          <w:color w:val="000000"/>
        </w:rPr>
        <w:t>Students receiving tutorial instruction in a field not offered in the charter school's curricula from a properly qualified tutor approved by the Chief Executi</w:t>
      </w:r>
      <w:r>
        <w:rPr>
          <w:rFonts w:ascii="Times New Roman" w:eastAsia="Times New Roman" w:hAnsi="Times New Roman" w:cs="Times New Roman"/>
          <w:color w:val="000000"/>
        </w:rPr>
        <w:t>ve Officer, when the excusal does not interfere with the student's regular program of studies.</w:t>
      </w:r>
    </w:p>
    <w:p w14:paraId="1460A62C" w14:textId="77777777" w:rsidR="00C103A1" w:rsidRDefault="002A634B">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Students participating in a religious instruction program, if the following conditions are met:  </w:t>
      </w:r>
    </w:p>
    <w:p w14:paraId="5AD39364" w14:textId="77777777" w:rsidR="00C103A1" w:rsidRDefault="002A634B">
      <w:pPr>
        <w:numPr>
          <w:ilvl w:val="0"/>
          <w:numId w:val="2"/>
        </w:numPr>
        <w:pBdr>
          <w:top w:val="nil"/>
          <w:left w:val="nil"/>
          <w:bottom w:val="nil"/>
          <w:right w:val="nil"/>
          <w:between w:val="nil"/>
        </w:pBdr>
        <w:spacing w:after="0" w:line="276" w:lineRule="auto"/>
        <w:ind w:right="331"/>
        <w:rPr>
          <w:rFonts w:ascii="Times New Roman" w:eastAsia="Times New Roman" w:hAnsi="Times New Roman" w:cs="Times New Roman"/>
          <w:color w:val="000000"/>
        </w:rPr>
      </w:pPr>
      <w:r>
        <w:rPr>
          <w:rFonts w:ascii="Times New Roman" w:eastAsia="Times New Roman" w:hAnsi="Times New Roman" w:cs="Times New Roman"/>
          <w:color w:val="000000"/>
        </w:rPr>
        <w:t>The parent/guardian submits a written request for excusal. The request shall identify and describe the instruction, and the dates and hours of instruction. </w:t>
      </w:r>
    </w:p>
    <w:p w14:paraId="01CA4005" w14:textId="77777777" w:rsidR="00C103A1" w:rsidRDefault="002A634B">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T</w:t>
      </w:r>
      <w:r>
        <w:rPr>
          <w:rFonts w:ascii="Times New Roman" w:eastAsia="Times New Roman" w:hAnsi="Times New Roman" w:cs="Times New Roman"/>
          <w:color w:val="000000"/>
        </w:rPr>
        <w:t>he student shall not miss more than thirty-six (36) hours per school year in order to attend classes for religious instruction. </w:t>
      </w:r>
    </w:p>
    <w:p w14:paraId="4706A761" w14:textId="77777777" w:rsidR="00C103A1" w:rsidRDefault="002A634B">
      <w:pPr>
        <w:numPr>
          <w:ilvl w:val="0"/>
          <w:numId w:val="2"/>
        </w:numPr>
        <w:pBdr>
          <w:top w:val="nil"/>
          <w:left w:val="nil"/>
          <w:bottom w:val="nil"/>
          <w:right w:val="nil"/>
          <w:between w:val="nil"/>
        </w:pBdr>
        <w:spacing w:after="0" w:line="276" w:lineRule="auto"/>
        <w:ind w:right="73"/>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Following each absence, the parent/guardian shall submit a statement attesting that the student attended the instruction and the dates and hours of attendance.  </w:t>
      </w:r>
    </w:p>
    <w:p w14:paraId="65500A7B" w14:textId="77777777" w:rsidR="00C103A1" w:rsidRDefault="002A634B">
      <w:pPr>
        <w:numPr>
          <w:ilvl w:val="0"/>
          <w:numId w:val="3"/>
        </w:numPr>
        <w:pBdr>
          <w:top w:val="nil"/>
          <w:left w:val="nil"/>
          <w:bottom w:val="nil"/>
          <w:right w:val="nil"/>
          <w:between w:val="nil"/>
        </w:pBdr>
        <w:spacing w:after="0" w:line="276" w:lineRule="auto"/>
        <w:ind w:right="247"/>
        <w:rPr>
          <w:rFonts w:ascii="Times New Roman" w:eastAsia="Times New Roman" w:hAnsi="Times New Roman" w:cs="Times New Roman"/>
          <w:color w:val="000000"/>
        </w:rPr>
      </w:pPr>
      <w:r>
        <w:rPr>
          <w:rFonts w:ascii="Times New Roman" w:eastAsia="Times New Roman" w:hAnsi="Times New Roman" w:cs="Times New Roman"/>
        </w:rPr>
        <w:t>School-age</w:t>
      </w:r>
      <w:r>
        <w:rPr>
          <w:rFonts w:ascii="Times New Roman" w:eastAsia="Times New Roman" w:hAnsi="Times New Roman" w:cs="Times New Roman"/>
          <w:color w:val="000000"/>
        </w:rPr>
        <w:t xml:space="preserve"> children </w:t>
      </w:r>
      <w:r>
        <w:rPr>
          <w:rFonts w:ascii="Times New Roman" w:eastAsia="Times New Roman" w:hAnsi="Times New Roman" w:cs="Times New Roman"/>
        </w:rPr>
        <w:t xml:space="preserve">are </w:t>
      </w:r>
      <w:r>
        <w:rPr>
          <w:rFonts w:ascii="Times New Roman" w:eastAsia="Times New Roman" w:hAnsi="Times New Roman" w:cs="Times New Roman"/>
          <w:color w:val="000000"/>
        </w:rPr>
        <w:t>unable to attend school upon recommendation of the school physician an</w:t>
      </w:r>
      <w:r>
        <w:rPr>
          <w:rFonts w:ascii="Times New Roman" w:eastAsia="Times New Roman" w:hAnsi="Times New Roman" w:cs="Times New Roman"/>
          <w:color w:val="000000"/>
        </w:rPr>
        <w:t>d a psychiatrist or school psychologist, or both, and with approval of the Secretary of Education.  </w:t>
      </w:r>
    </w:p>
    <w:p w14:paraId="4AAF0426" w14:textId="77777777" w:rsidR="00C103A1" w:rsidRDefault="00C103A1">
      <w:pPr>
        <w:pBdr>
          <w:top w:val="nil"/>
          <w:left w:val="nil"/>
          <w:bottom w:val="nil"/>
          <w:right w:val="nil"/>
          <w:between w:val="nil"/>
        </w:pBdr>
        <w:spacing w:after="0" w:line="276" w:lineRule="auto"/>
        <w:ind w:left="720" w:right="247"/>
        <w:rPr>
          <w:rFonts w:ascii="Times New Roman" w:eastAsia="Times New Roman" w:hAnsi="Times New Roman" w:cs="Times New Roman"/>
          <w:color w:val="000000"/>
        </w:rPr>
      </w:pPr>
    </w:p>
    <w:p w14:paraId="373EFC1F" w14:textId="77777777" w:rsidR="00C103A1" w:rsidRDefault="002A634B">
      <w:pPr>
        <w:pBdr>
          <w:top w:val="nil"/>
          <w:left w:val="nil"/>
          <w:bottom w:val="nil"/>
          <w:right w:val="nil"/>
          <w:between w:val="nil"/>
        </w:pBdr>
        <w:spacing w:after="0" w:line="276" w:lineRule="auto"/>
        <w:ind w:left="2"/>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Parental Notice of Absence </w:t>
      </w:r>
    </w:p>
    <w:p w14:paraId="065B14B2" w14:textId="77777777" w:rsidR="00C103A1" w:rsidRDefault="00C103A1">
      <w:pPr>
        <w:pBdr>
          <w:top w:val="nil"/>
          <w:left w:val="nil"/>
          <w:bottom w:val="nil"/>
          <w:right w:val="nil"/>
          <w:between w:val="nil"/>
        </w:pBdr>
        <w:spacing w:after="0" w:line="276" w:lineRule="auto"/>
        <w:rPr>
          <w:rFonts w:ascii="Times New Roman" w:eastAsia="Times New Roman" w:hAnsi="Times New Roman" w:cs="Times New Roman"/>
          <w:i/>
          <w:color w:val="000000"/>
        </w:rPr>
      </w:pPr>
    </w:p>
    <w:p w14:paraId="6F35A590" w14:textId="77777777" w:rsidR="00C103A1" w:rsidRDefault="002A634B">
      <w:p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Absences shall be treated as unlawful until the charter school receives a written excuse explaining the absence, to be submitted within three (3) days of the absence. </w:t>
      </w:r>
    </w:p>
    <w:p w14:paraId="781D684A" w14:textId="77777777" w:rsidR="00C103A1" w:rsidRDefault="00C103A1">
      <w:pPr>
        <w:pBdr>
          <w:top w:val="nil"/>
          <w:left w:val="nil"/>
          <w:bottom w:val="nil"/>
          <w:right w:val="nil"/>
          <w:between w:val="nil"/>
        </w:pBdr>
        <w:spacing w:after="0" w:line="276" w:lineRule="auto"/>
        <w:rPr>
          <w:rFonts w:ascii="Times New Roman" w:eastAsia="Times New Roman" w:hAnsi="Times New Roman" w:cs="Times New Roman"/>
          <w:i/>
          <w:color w:val="000000"/>
        </w:rPr>
      </w:pPr>
    </w:p>
    <w:p w14:paraId="1B36DD24" w14:textId="77777777" w:rsidR="00C103A1" w:rsidRDefault="002A634B">
      <w:pPr>
        <w:pBdr>
          <w:top w:val="nil"/>
          <w:left w:val="nil"/>
          <w:bottom w:val="nil"/>
          <w:right w:val="nil"/>
          <w:between w:val="nil"/>
        </w:pBdr>
        <w:spacing w:after="0" w:line="276" w:lineRule="auto"/>
        <w:rPr>
          <w:rFonts w:ascii="Times New Roman" w:eastAsia="Times New Roman" w:hAnsi="Times New Roman" w:cs="Times New Roman"/>
          <w:b/>
          <w:color w:val="000000"/>
        </w:rPr>
      </w:pPr>
      <w:r>
        <w:rPr>
          <w:rFonts w:ascii="Times New Roman" w:eastAsia="Times New Roman" w:hAnsi="Times New Roman" w:cs="Times New Roman"/>
          <w:b/>
          <w:i/>
          <w:color w:val="000000"/>
        </w:rPr>
        <w:t>Unexcused/Unlawful Absence</w:t>
      </w:r>
    </w:p>
    <w:p w14:paraId="22CE641B" w14:textId="77777777" w:rsidR="00C103A1" w:rsidRDefault="00C103A1">
      <w:pPr>
        <w:pBdr>
          <w:top w:val="nil"/>
          <w:left w:val="nil"/>
          <w:bottom w:val="nil"/>
          <w:right w:val="nil"/>
          <w:between w:val="nil"/>
        </w:pBdr>
        <w:spacing w:after="0" w:line="276" w:lineRule="auto"/>
        <w:rPr>
          <w:rFonts w:ascii="Times New Roman" w:eastAsia="Times New Roman" w:hAnsi="Times New Roman" w:cs="Times New Roman"/>
          <w:color w:val="000000"/>
        </w:rPr>
      </w:pPr>
    </w:p>
    <w:p w14:paraId="62E311DC" w14:textId="77777777" w:rsidR="00C103A1" w:rsidRDefault="002A634B">
      <w:p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For purposes of this policy, absences which do not meet the</w:t>
      </w:r>
      <w:r>
        <w:rPr>
          <w:rFonts w:ascii="Times New Roman" w:eastAsia="Times New Roman" w:hAnsi="Times New Roman" w:cs="Times New Roman"/>
          <w:color w:val="000000"/>
        </w:rPr>
        <w:t xml:space="preserve"> criteria indicated above shall be considered an unexcused/unlawful absence.  </w:t>
      </w:r>
    </w:p>
    <w:p w14:paraId="3C310BA6" w14:textId="77777777" w:rsidR="00C103A1" w:rsidRDefault="002A634B">
      <w:p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i/>
          <w:color w:val="000000"/>
        </w:rPr>
        <w:t> </w:t>
      </w:r>
    </w:p>
    <w:p w14:paraId="4098BA45" w14:textId="77777777" w:rsidR="00C103A1" w:rsidRDefault="002A634B">
      <w:pPr>
        <w:pBdr>
          <w:top w:val="nil"/>
          <w:left w:val="nil"/>
          <w:bottom w:val="nil"/>
          <w:right w:val="nil"/>
          <w:between w:val="nil"/>
        </w:pBdr>
        <w:spacing w:after="0" w:line="276" w:lineRule="auto"/>
        <w:ind w:left="8" w:right="1990"/>
        <w:rPr>
          <w:rFonts w:ascii="Times New Roman" w:eastAsia="Times New Roman" w:hAnsi="Times New Roman" w:cs="Times New Roman"/>
          <w:color w:val="000000"/>
        </w:rPr>
      </w:pPr>
      <w:r>
        <w:rPr>
          <w:rFonts w:ascii="Times New Roman" w:eastAsia="Times New Roman" w:hAnsi="Times New Roman" w:cs="Times New Roman"/>
          <w:color w:val="000000"/>
        </w:rPr>
        <w:t>An out-of-school suspension may not be considered an unexcused absence.</w:t>
      </w:r>
    </w:p>
    <w:p w14:paraId="3E2EB02C" w14:textId="77777777" w:rsidR="00C103A1" w:rsidRDefault="002A634B">
      <w:pPr>
        <w:pBdr>
          <w:top w:val="nil"/>
          <w:left w:val="nil"/>
          <w:bottom w:val="nil"/>
          <w:right w:val="nil"/>
          <w:between w:val="nil"/>
        </w:pBdr>
        <w:spacing w:after="0" w:line="276" w:lineRule="auto"/>
        <w:ind w:left="8" w:right="1990"/>
        <w:rPr>
          <w:rFonts w:ascii="Times New Roman" w:eastAsia="Times New Roman" w:hAnsi="Times New Roman" w:cs="Times New Roman"/>
          <w:color w:val="000000"/>
        </w:rPr>
      </w:pPr>
      <w:r>
        <w:rPr>
          <w:rFonts w:ascii="Times New Roman" w:eastAsia="Times New Roman" w:hAnsi="Times New Roman" w:cs="Times New Roman"/>
          <w:color w:val="000000"/>
        </w:rPr>
        <w:t>  </w:t>
      </w:r>
    </w:p>
    <w:p w14:paraId="20297049" w14:textId="77777777" w:rsidR="00C103A1" w:rsidRDefault="002A634B">
      <w:pPr>
        <w:pBdr>
          <w:top w:val="nil"/>
          <w:left w:val="nil"/>
          <w:bottom w:val="nil"/>
          <w:right w:val="nil"/>
          <w:between w:val="nil"/>
        </w:pBdr>
        <w:spacing w:after="0" w:line="276" w:lineRule="auto"/>
        <w:ind w:left="52"/>
        <w:rPr>
          <w:rFonts w:ascii="Times New Roman" w:eastAsia="Times New Roman" w:hAnsi="Times New Roman" w:cs="Times New Roman"/>
          <w:b/>
          <w:i/>
          <w:color w:val="000000"/>
        </w:rPr>
      </w:pPr>
      <w:r>
        <w:rPr>
          <w:rFonts w:ascii="Times New Roman" w:eastAsia="Times New Roman" w:hAnsi="Times New Roman" w:cs="Times New Roman"/>
          <w:b/>
          <w:i/>
          <w:color w:val="000000"/>
        </w:rPr>
        <w:t>Parental Notification</w:t>
      </w:r>
    </w:p>
    <w:p w14:paraId="70C5745D" w14:textId="77777777" w:rsidR="00C103A1" w:rsidRDefault="00C103A1">
      <w:pPr>
        <w:pBdr>
          <w:top w:val="nil"/>
          <w:left w:val="nil"/>
          <w:bottom w:val="nil"/>
          <w:right w:val="nil"/>
          <w:between w:val="nil"/>
        </w:pBdr>
        <w:spacing w:after="0" w:line="276" w:lineRule="auto"/>
        <w:ind w:left="52"/>
        <w:rPr>
          <w:rFonts w:ascii="Times New Roman" w:eastAsia="Times New Roman" w:hAnsi="Times New Roman" w:cs="Times New Roman"/>
          <w:color w:val="000000"/>
        </w:rPr>
      </w:pPr>
    </w:p>
    <w:p w14:paraId="620DF770" w14:textId="77777777" w:rsidR="00C103A1" w:rsidRDefault="002A634B">
      <w:pPr>
        <w:pBdr>
          <w:top w:val="nil"/>
          <w:left w:val="nil"/>
          <w:bottom w:val="nil"/>
          <w:right w:val="nil"/>
          <w:between w:val="nil"/>
        </w:pBdr>
        <w:spacing w:after="0" w:line="276" w:lineRule="auto"/>
        <w:ind w:left="64"/>
        <w:rPr>
          <w:rFonts w:ascii="Times New Roman" w:eastAsia="Times New Roman" w:hAnsi="Times New Roman" w:cs="Times New Roman"/>
          <w:color w:val="000000"/>
        </w:rPr>
      </w:pPr>
      <w:r>
        <w:rPr>
          <w:rFonts w:ascii="Times New Roman" w:eastAsia="Times New Roman" w:hAnsi="Times New Roman" w:cs="Times New Roman"/>
          <w:color w:val="000000"/>
        </w:rPr>
        <w:t>Charter school staff shall provide notice to the person in parental relation upon each incident of unexcused absence. </w:t>
      </w:r>
    </w:p>
    <w:p w14:paraId="4CDA7401" w14:textId="77777777" w:rsidR="00C103A1" w:rsidRDefault="00C103A1">
      <w:pPr>
        <w:pBdr>
          <w:top w:val="nil"/>
          <w:left w:val="nil"/>
          <w:bottom w:val="nil"/>
          <w:right w:val="nil"/>
          <w:between w:val="nil"/>
        </w:pBdr>
        <w:spacing w:after="0" w:line="276" w:lineRule="auto"/>
        <w:ind w:left="64"/>
        <w:rPr>
          <w:rFonts w:ascii="Times New Roman" w:eastAsia="Times New Roman" w:hAnsi="Times New Roman" w:cs="Times New Roman"/>
          <w:color w:val="000000"/>
        </w:rPr>
      </w:pPr>
    </w:p>
    <w:p w14:paraId="73A12EEA" w14:textId="77777777" w:rsidR="00C103A1" w:rsidRDefault="002A634B">
      <w:pPr>
        <w:pBdr>
          <w:top w:val="nil"/>
          <w:left w:val="nil"/>
          <w:bottom w:val="nil"/>
          <w:right w:val="nil"/>
          <w:between w:val="nil"/>
        </w:pBdr>
        <w:spacing w:after="0" w:line="276" w:lineRule="auto"/>
        <w:ind w:left="53"/>
        <w:rPr>
          <w:rFonts w:ascii="Times New Roman" w:eastAsia="Times New Roman" w:hAnsi="Times New Roman" w:cs="Times New Roman"/>
          <w:i/>
          <w:color w:val="000000"/>
        </w:rPr>
      </w:pPr>
      <w:r>
        <w:rPr>
          <w:rFonts w:ascii="Times New Roman" w:eastAsia="Times New Roman" w:hAnsi="Times New Roman" w:cs="Times New Roman"/>
          <w:b/>
          <w:i/>
          <w:color w:val="000000"/>
        </w:rPr>
        <w:t>Enforcement of Compulsory Attendance Requirements</w:t>
      </w:r>
    </w:p>
    <w:p w14:paraId="0991BE13" w14:textId="77777777" w:rsidR="00C103A1" w:rsidRDefault="00C103A1">
      <w:pPr>
        <w:pBdr>
          <w:top w:val="nil"/>
          <w:left w:val="nil"/>
          <w:bottom w:val="nil"/>
          <w:right w:val="nil"/>
          <w:between w:val="nil"/>
        </w:pBdr>
        <w:spacing w:after="0" w:line="276" w:lineRule="auto"/>
        <w:ind w:left="53"/>
        <w:rPr>
          <w:rFonts w:ascii="Times New Roman" w:eastAsia="Times New Roman" w:hAnsi="Times New Roman" w:cs="Times New Roman"/>
          <w:color w:val="000000"/>
        </w:rPr>
      </w:pPr>
    </w:p>
    <w:p w14:paraId="37358424" w14:textId="77777777" w:rsidR="00C103A1" w:rsidRDefault="002A634B">
      <w:pPr>
        <w:pBdr>
          <w:top w:val="nil"/>
          <w:left w:val="nil"/>
          <w:bottom w:val="nil"/>
          <w:right w:val="nil"/>
          <w:between w:val="nil"/>
        </w:pBdr>
        <w:spacing w:after="0" w:line="276" w:lineRule="auto"/>
        <w:ind w:left="58"/>
        <w:rPr>
          <w:rFonts w:ascii="Times New Roman" w:eastAsia="Times New Roman" w:hAnsi="Times New Roman" w:cs="Times New Roman"/>
          <w:i/>
          <w:color w:val="000000"/>
        </w:rPr>
      </w:pPr>
      <w:r>
        <w:rPr>
          <w:rFonts w:ascii="Times New Roman" w:eastAsia="Times New Roman" w:hAnsi="Times New Roman" w:cs="Times New Roman"/>
          <w:b/>
          <w:i/>
          <w:color w:val="000000"/>
        </w:rPr>
        <w:t>Student is Truant</w:t>
      </w:r>
      <w:r>
        <w:rPr>
          <w:rFonts w:ascii="Times New Roman" w:eastAsia="Times New Roman" w:hAnsi="Times New Roman" w:cs="Times New Roman"/>
          <w:i/>
          <w:color w:val="000000"/>
        </w:rPr>
        <w:t xml:space="preserve"> </w:t>
      </w:r>
    </w:p>
    <w:p w14:paraId="1B1B3D7C" w14:textId="77777777" w:rsidR="00C103A1" w:rsidRDefault="00C103A1">
      <w:pPr>
        <w:pBdr>
          <w:top w:val="nil"/>
          <w:left w:val="nil"/>
          <w:bottom w:val="nil"/>
          <w:right w:val="nil"/>
          <w:between w:val="nil"/>
        </w:pBdr>
        <w:spacing w:after="0" w:line="276" w:lineRule="auto"/>
        <w:ind w:left="58"/>
        <w:rPr>
          <w:rFonts w:ascii="Times New Roman" w:eastAsia="Times New Roman" w:hAnsi="Times New Roman" w:cs="Times New Roman"/>
          <w:i/>
          <w:color w:val="000000"/>
        </w:rPr>
      </w:pPr>
    </w:p>
    <w:p w14:paraId="7F1280CE" w14:textId="77777777" w:rsidR="00C103A1" w:rsidRDefault="002A634B">
      <w:pPr>
        <w:pBdr>
          <w:top w:val="nil"/>
          <w:left w:val="nil"/>
          <w:bottom w:val="nil"/>
          <w:right w:val="nil"/>
          <w:between w:val="nil"/>
        </w:pBdr>
        <w:spacing w:after="0" w:line="276" w:lineRule="auto"/>
        <w:ind w:left="12" w:right="180"/>
        <w:rPr>
          <w:rFonts w:ascii="Times New Roman" w:eastAsia="Times New Roman" w:hAnsi="Times New Roman" w:cs="Times New Roman"/>
          <w:color w:val="000000"/>
        </w:rPr>
      </w:pPr>
      <w:r>
        <w:rPr>
          <w:rFonts w:ascii="Times New Roman" w:eastAsia="Times New Roman" w:hAnsi="Times New Roman" w:cs="Times New Roman"/>
          <w:color w:val="000000"/>
        </w:rPr>
        <w:t>When a student has been absent for three (3) days during the current school year without a lawful excuse, charter school staff shall provide notice to the person in parental relation who resides in the same household as the student within ten (10) school d</w:t>
      </w:r>
      <w:r>
        <w:rPr>
          <w:rFonts w:ascii="Times New Roman" w:eastAsia="Times New Roman" w:hAnsi="Times New Roman" w:cs="Times New Roman"/>
          <w:color w:val="000000"/>
        </w:rPr>
        <w:t>ays of the student's third unexcused absence.  </w:t>
      </w:r>
    </w:p>
    <w:p w14:paraId="03E458F9" w14:textId="77777777" w:rsidR="00C103A1" w:rsidRDefault="00C103A1">
      <w:pPr>
        <w:pBdr>
          <w:top w:val="nil"/>
          <w:left w:val="nil"/>
          <w:bottom w:val="nil"/>
          <w:right w:val="nil"/>
          <w:between w:val="nil"/>
        </w:pBdr>
        <w:spacing w:after="0" w:line="276" w:lineRule="auto"/>
        <w:ind w:left="12" w:right="180"/>
        <w:rPr>
          <w:rFonts w:ascii="Times New Roman" w:eastAsia="Times New Roman" w:hAnsi="Times New Roman" w:cs="Times New Roman"/>
          <w:color w:val="000000"/>
        </w:rPr>
      </w:pPr>
    </w:p>
    <w:p w14:paraId="6A35FEED" w14:textId="77777777" w:rsidR="00C103A1" w:rsidRDefault="002A634B">
      <w:p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The notice shall:  </w:t>
      </w:r>
    </w:p>
    <w:p w14:paraId="3481CC53" w14:textId="77777777" w:rsidR="00C103A1" w:rsidRDefault="002A634B">
      <w:pPr>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Be in the mode and language of communication preferred by the person in parental relation;</w:t>
      </w:r>
    </w:p>
    <w:p w14:paraId="72885A26" w14:textId="77777777" w:rsidR="00C103A1" w:rsidRDefault="002A634B">
      <w:pPr>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Include a description of the consequences if the student becomes habitually truant; and </w:t>
      </w:r>
    </w:p>
    <w:p w14:paraId="73F76760" w14:textId="77777777" w:rsidR="00C103A1" w:rsidRDefault="002A634B">
      <w:pPr>
        <w:numPr>
          <w:ilvl w:val="0"/>
          <w:numId w:val="5"/>
        </w:numPr>
        <w:pBdr>
          <w:top w:val="nil"/>
          <w:left w:val="nil"/>
          <w:bottom w:val="nil"/>
          <w:right w:val="nil"/>
          <w:between w:val="nil"/>
        </w:pBdr>
        <w:spacing w:after="0" w:line="276" w:lineRule="auto"/>
        <w:ind w:right="336"/>
        <w:rPr>
          <w:rFonts w:ascii="Times New Roman" w:eastAsia="Times New Roman" w:hAnsi="Times New Roman" w:cs="Times New Roman"/>
          <w:color w:val="000000"/>
        </w:rPr>
      </w:pPr>
      <w:r>
        <w:rPr>
          <w:rFonts w:ascii="Times New Roman" w:eastAsia="Times New Roman" w:hAnsi="Times New Roman" w:cs="Times New Roman"/>
          <w:color w:val="000000"/>
        </w:rPr>
        <w:t>When transmitted to a person who is not the biological or adoptive parent, also be provided to the child's biological or adoptive parent, if the parent’s mailing addre</w:t>
      </w:r>
      <w:r>
        <w:rPr>
          <w:rFonts w:ascii="Times New Roman" w:eastAsia="Times New Roman" w:hAnsi="Times New Roman" w:cs="Times New Roman"/>
          <w:color w:val="000000"/>
        </w:rPr>
        <w:t>ss is on file with the school and the parent is not precluded from receiving the information by court order.  </w:t>
      </w:r>
    </w:p>
    <w:p w14:paraId="7545CC93" w14:textId="77777777" w:rsidR="00C103A1" w:rsidRDefault="002A634B">
      <w:pPr>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notice may include the offer of a Student Attendance Improvement Plan. </w:t>
      </w:r>
    </w:p>
    <w:p w14:paraId="11C6299A" w14:textId="77777777" w:rsidR="00C103A1" w:rsidRDefault="002A634B">
      <w:pPr>
        <w:pBdr>
          <w:top w:val="nil"/>
          <w:left w:val="nil"/>
          <w:bottom w:val="nil"/>
          <w:right w:val="nil"/>
          <w:between w:val="nil"/>
        </w:pBdr>
        <w:spacing w:before="280" w:after="28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If the student incurs additional unexcused absences after issuance of</w:t>
      </w:r>
      <w:r>
        <w:rPr>
          <w:rFonts w:ascii="Times New Roman" w:eastAsia="Times New Roman" w:hAnsi="Times New Roman" w:cs="Times New Roman"/>
          <w:color w:val="000000"/>
        </w:rPr>
        <w:t xml:space="preserve"> the notice a Student Attendance Improvement Conference will be required.   </w:t>
      </w:r>
    </w:p>
    <w:p w14:paraId="7A36B8B5" w14:textId="77777777" w:rsidR="00C103A1" w:rsidRDefault="002A634B">
      <w:pPr>
        <w:pBdr>
          <w:top w:val="nil"/>
          <w:left w:val="nil"/>
          <w:bottom w:val="nil"/>
          <w:right w:val="nil"/>
          <w:between w:val="nil"/>
        </w:pBdr>
        <w:spacing w:after="0" w:line="276" w:lineRule="auto"/>
        <w:ind w:right="1392"/>
        <w:rPr>
          <w:rFonts w:ascii="Times New Roman" w:eastAsia="Times New Roman" w:hAnsi="Times New Roman" w:cs="Times New Roman"/>
          <w:b/>
          <w:i/>
          <w:color w:val="000000"/>
        </w:rPr>
      </w:pPr>
      <w:r>
        <w:rPr>
          <w:rFonts w:ascii="Times New Roman" w:eastAsia="Times New Roman" w:hAnsi="Times New Roman" w:cs="Times New Roman"/>
          <w:b/>
          <w:color w:val="000000"/>
        </w:rPr>
        <w:lastRenderedPageBreak/>
        <w:t xml:space="preserve">School Attendance Improvement </w:t>
      </w:r>
      <w:r>
        <w:rPr>
          <w:rFonts w:ascii="Times New Roman" w:eastAsia="Times New Roman" w:hAnsi="Times New Roman" w:cs="Times New Roman"/>
          <w:b/>
          <w:i/>
          <w:color w:val="000000"/>
        </w:rPr>
        <w:t>Conference</w:t>
      </w:r>
    </w:p>
    <w:p w14:paraId="2058E7B3" w14:textId="77777777" w:rsidR="00C103A1" w:rsidRDefault="00C103A1">
      <w:pPr>
        <w:pBdr>
          <w:top w:val="nil"/>
          <w:left w:val="nil"/>
          <w:bottom w:val="nil"/>
          <w:right w:val="nil"/>
          <w:between w:val="nil"/>
        </w:pBdr>
        <w:spacing w:after="0" w:line="276" w:lineRule="auto"/>
        <w:ind w:right="1392"/>
        <w:rPr>
          <w:rFonts w:ascii="Times New Roman" w:eastAsia="Times New Roman" w:hAnsi="Times New Roman" w:cs="Times New Roman"/>
          <w:i/>
          <w:color w:val="000000"/>
        </w:rPr>
      </w:pPr>
    </w:p>
    <w:p w14:paraId="0DBD7FE5" w14:textId="77777777" w:rsidR="00C103A1" w:rsidRDefault="002A634B">
      <w:p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Charter school staff shall notify the person in parental relation in writing and by telephone of the date and time of the School Attendance Improvement Conference.</w:t>
      </w:r>
    </w:p>
    <w:p w14:paraId="39E01AB5" w14:textId="77777777" w:rsidR="00C103A1" w:rsidRDefault="002A634B">
      <w:pPr>
        <w:pBdr>
          <w:top w:val="nil"/>
          <w:left w:val="nil"/>
          <w:bottom w:val="nil"/>
          <w:right w:val="nil"/>
          <w:between w:val="nil"/>
        </w:pBdr>
        <w:spacing w:before="280" w:after="28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The purpose of the School Attendance Improvement Conference is to examine the student's abse</w:t>
      </w:r>
      <w:r>
        <w:rPr>
          <w:rFonts w:ascii="Times New Roman" w:eastAsia="Times New Roman" w:hAnsi="Times New Roman" w:cs="Times New Roman"/>
          <w:color w:val="000000"/>
        </w:rPr>
        <w:t>nces and reasons for the absences in an effort to improve attendance with or without additional services.  </w:t>
      </w:r>
    </w:p>
    <w:p w14:paraId="656D532A" w14:textId="77777777" w:rsidR="00C103A1" w:rsidRDefault="002A634B">
      <w:pPr>
        <w:pBdr>
          <w:top w:val="nil"/>
          <w:left w:val="nil"/>
          <w:bottom w:val="nil"/>
          <w:right w:val="nil"/>
          <w:between w:val="nil"/>
        </w:pBdr>
        <w:spacing w:after="0" w:line="276" w:lineRule="auto"/>
        <w:ind w:left="63"/>
        <w:rPr>
          <w:rFonts w:ascii="Times New Roman" w:eastAsia="Times New Roman" w:hAnsi="Times New Roman" w:cs="Times New Roman"/>
          <w:color w:val="000000"/>
        </w:rPr>
      </w:pPr>
      <w:r>
        <w:rPr>
          <w:rFonts w:ascii="Times New Roman" w:eastAsia="Times New Roman" w:hAnsi="Times New Roman" w:cs="Times New Roman"/>
          <w:color w:val="000000"/>
        </w:rPr>
        <w:t>The following individuals shall be invited to the School Attendance Improvement Plan Conference:  </w:t>
      </w:r>
    </w:p>
    <w:p w14:paraId="2E1C620D" w14:textId="77777777" w:rsidR="00C103A1" w:rsidRDefault="002A634B">
      <w:pPr>
        <w:numPr>
          <w:ilvl w:val="0"/>
          <w:numId w:val="6"/>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The student; </w:t>
      </w:r>
    </w:p>
    <w:p w14:paraId="11EA66DD" w14:textId="77777777" w:rsidR="00C103A1" w:rsidRDefault="002A634B">
      <w:pPr>
        <w:numPr>
          <w:ilvl w:val="0"/>
          <w:numId w:val="6"/>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The student's person in parental relation; </w:t>
      </w:r>
    </w:p>
    <w:p w14:paraId="6878F377" w14:textId="77777777" w:rsidR="00C103A1" w:rsidRDefault="002A634B">
      <w:pPr>
        <w:numPr>
          <w:ilvl w:val="0"/>
          <w:numId w:val="6"/>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Other individuals identified by the person in parental relation who may be a resource; </w:t>
      </w:r>
    </w:p>
    <w:p w14:paraId="03210B81" w14:textId="77777777" w:rsidR="00C103A1" w:rsidRDefault="002A634B">
      <w:pPr>
        <w:numPr>
          <w:ilvl w:val="0"/>
          <w:numId w:val="6"/>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Appropriate school personnel; </w:t>
      </w:r>
    </w:p>
    <w:p w14:paraId="25C2FD3A" w14:textId="77777777" w:rsidR="00C103A1" w:rsidRDefault="002A634B">
      <w:pPr>
        <w:numPr>
          <w:ilvl w:val="0"/>
          <w:numId w:val="6"/>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Recommended service providers; </w:t>
      </w:r>
    </w:p>
    <w:p w14:paraId="447957BD" w14:textId="77777777" w:rsidR="00C103A1" w:rsidRDefault="00C103A1">
      <w:pPr>
        <w:pBdr>
          <w:top w:val="nil"/>
          <w:left w:val="nil"/>
          <w:bottom w:val="nil"/>
          <w:right w:val="nil"/>
          <w:between w:val="nil"/>
        </w:pBdr>
        <w:spacing w:after="0" w:line="276" w:lineRule="auto"/>
        <w:ind w:left="1104"/>
        <w:rPr>
          <w:rFonts w:ascii="Times New Roman" w:eastAsia="Times New Roman" w:hAnsi="Times New Roman" w:cs="Times New Roman"/>
          <w:color w:val="000000"/>
        </w:rPr>
      </w:pPr>
    </w:p>
    <w:p w14:paraId="7E27CAF1" w14:textId="77777777" w:rsidR="00C103A1" w:rsidRDefault="002A634B">
      <w:pPr>
        <w:pBdr>
          <w:top w:val="nil"/>
          <w:left w:val="nil"/>
          <w:bottom w:val="nil"/>
          <w:right w:val="nil"/>
          <w:between w:val="nil"/>
        </w:pBdr>
        <w:spacing w:after="0" w:line="276" w:lineRule="auto"/>
        <w:ind w:left="8"/>
        <w:rPr>
          <w:rFonts w:ascii="Times New Roman" w:eastAsia="Times New Roman" w:hAnsi="Times New Roman" w:cs="Times New Roman"/>
          <w:color w:val="000000"/>
        </w:rPr>
      </w:pPr>
      <w:r>
        <w:rPr>
          <w:rFonts w:ascii="Times New Roman" w:eastAsia="Times New Roman" w:hAnsi="Times New Roman" w:cs="Times New Roman"/>
          <w:color w:val="000000"/>
        </w:rPr>
        <w:t>After three attempts to schedule the Student Attendance Impr</w:t>
      </w:r>
      <w:r>
        <w:rPr>
          <w:rFonts w:ascii="Times New Roman" w:eastAsia="Times New Roman" w:hAnsi="Times New Roman" w:cs="Times New Roman"/>
          <w:color w:val="000000"/>
        </w:rPr>
        <w:t>ovement Conference, the conference shall occur without the person in parental relation.</w:t>
      </w:r>
    </w:p>
    <w:p w14:paraId="57A18539" w14:textId="77777777" w:rsidR="00C103A1" w:rsidRDefault="002A634B">
      <w:pPr>
        <w:pBdr>
          <w:top w:val="nil"/>
          <w:left w:val="nil"/>
          <w:bottom w:val="nil"/>
          <w:right w:val="nil"/>
          <w:between w:val="nil"/>
        </w:pBdr>
        <w:spacing w:after="0" w:line="276" w:lineRule="auto"/>
        <w:ind w:left="8"/>
        <w:rPr>
          <w:rFonts w:ascii="Times New Roman" w:eastAsia="Times New Roman" w:hAnsi="Times New Roman" w:cs="Times New Roman"/>
          <w:color w:val="000000"/>
        </w:rPr>
      </w:pPr>
      <w:r>
        <w:rPr>
          <w:rFonts w:ascii="Times New Roman" w:eastAsia="Times New Roman" w:hAnsi="Times New Roman" w:cs="Times New Roman"/>
          <w:color w:val="000000"/>
        </w:rPr>
        <w:t>  </w:t>
      </w:r>
    </w:p>
    <w:p w14:paraId="6A80B758" w14:textId="77777777" w:rsidR="00C103A1" w:rsidRDefault="002A634B">
      <w:pPr>
        <w:pBdr>
          <w:top w:val="nil"/>
          <w:left w:val="nil"/>
          <w:bottom w:val="nil"/>
          <w:right w:val="nil"/>
          <w:between w:val="nil"/>
        </w:pBdr>
        <w:spacing w:after="0" w:line="276" w:lineRule="auto"/>
        <w:ind w:left="8" w:right="38" w:firstLine="5"/>
        <w:rPr>
          <w:rFonts w:ascii="Times New Roman" w:eastAsia="Times New Roman" w:hAnsi="Times New Roman" w:cs="Times New Roman"/>
          <w:color w:val="000000"/>
        </w:rPr>
      </w:pPr>
      <w:r>
        <w:rPr>
          <w:rFonts w:ascii="Times New Roman" w:eastAsia="Times New Roman" w:hAnsi="Times New Roman" w:cs="Times New Roman"/>
          <w:color w:val="000000"/>
        </w:rPr>
        <w:t>The outcome of the Student Attendance Improvement Plan Conference shall be documented in a written School Attendance Improvement Plan. The Plan shall be retained in the student's file. A copy of the Plan shall be provided to the person in parental relation</w:t>
      </w:r>
      <w:r>
        <w:rPr>
          <w:rFonts w:ascii="Times New Roman" w:eastAsia="Times New Roman" w:hAnsi="Times New Roman" w:cs="Times New Roman"/>
          <w:color w:val="000000"/>
        </w:rPr>
        <w:t>, the student and appropriate charter school staff.  </w:t>
      </w:r>
    </w:p>
    <w:p w14:paraId="67068A6D" w14:textId="77777777" w:rsidR="00C103A1" w:rsidRDefault="002A634B">
      <w:pPr>
        <w:pBdr>
          <w:top w:val="nil"/>
          <w:left w:val="nil"/>
          <w:bottom w:val="nil"/>
          <w:right w:val="nil"/>
          <w:between w:val="nil"/>
        </w:pBdr>
        <w:spacing w:after="0" w:line="276" w:lineRule="auto"/>
        <w:ind w:left="12" w:right="52" w:firstLine="1"/>
        <w:rPr>
          <w:rFonts w:ascii="Times New Roman" w:eastAsia="Times New Roman" w:hAnsi="Times New Roman" w:cs="Times New Roman"/>
          <w:color w:val="000000"/>
        </w:rPr>
      </w:pPr>
      <w:r>
        <w:rPr>
          <w:rFonts w:ascii="Times New Roman" w:eastAsia="Times New Roman" w:hAnsi="Times New Roman" w:cs="Times New Roman"/>
          <w:color w:val="000000"/>
        </w:rPr>
        <w:t>The charter school may not take further legal action to address unexcused absences until after the date of the scheduled Truancy Elimination/ Student Attendance Improvement Plan Conference has passed. </w:t>
      </w:r>
    </w:p>
    <w:p w14:paraId="00F9612D" w14:textId="77777777" w:rsidR="00C103A1" w:rsidRDefault="00C103A1">
      <w:pPr>
        <w:pBdr>
          <w:top w:val="nil"/>
          <w:left w:val="nil"/>
          <w:bottom w:val="nil"/>
          <w:right w:val="nil"/>
          <w:between w:val="nil"/>
        </w:pBdr>
        <w:spacing w:after="0" w:line="276" w:lineRule="auto"/>
        <w:ind w:left="12" w:right="52" w:firstLine="1"/>
        <w:rPr>
          <w:rFonts w:ascii="Times New Roman" w:eastAsia="Times New Roman" w:hAnsi="Times New Roman" w:cs="Times New Roman"/>
          <w:color w:val="000000"/>
        </w:rPr>
      </w:pPr>
    </w:p>
    <w:p w14:paraId="7A11AC33" w14:textId="77777777" w:rsidR="00C103A1" w:rsidRDefault="002A634B">
      <w:pPr>
        <w:pBdr>
          <w:top w:val="nil"/>
          <w:left w:val="nil"/>
          <w:bottom w:val="nil"/>
          <w:right w:val="nil"/>
          <w:between w:val="nil"/>
        </w:pBdr>
        <w:spacing w:after="0" w:line="276" w:lineRule="auto"/>
        <w:ind w:left="8"/>
        <w:rPr>
          <w:rFonts w:ascii="Times New Roman" w:eastAsia="Times New Roman" w:hAnsi="Times New Roman" w:cs="Times New Roman"/>
          <w:b/>
          <w:i/>
          <w:color w:val="000000"/>
        </w:rPr>
      </w:pPr>
      <w:r>
        <w:rPr>
          <w:rFonts w:ascii="Times New Roman" w:eastAsia="Times New Roman" w:hAnsi="Times New Roman" w:cs="Times New Roman"/>
          <w:b/>
          <w:i/>
          <w:color w:val="000000"/>
        </w:rPr>
        <w:t>Student is Habitually Truant</w:t>
      </w:r>
    </w:p>
    <w:p w14:paraId="13080ADB" w14:textId="77777777" w:rsidR="00C103A1" w:rsidRDefault="00C103A1">
      <w:pPr>
        <w:pBdr>
          <w:top w:val="nil"/>
          <w:left w:val="nil"/>
          <w:bottom w:val="nil"/>
          <w:right w:val="nil"/>
          <w:between w:val="nil"/>
        </w:pBdr>
        <w:spacing w:after="0" w:line="276" w:lineRule="auto"/>
        <w:ind w:left="8"/>
        <w:rPr>
          <w:rFonts w:ascii="Times New Roman" w:eastAsia="Times New Roman" w:hAnsi="Times New Roman" w:cs="Times New Roman"/>
          <w:color w:val="000000"/>
        </w:rPr>
      </w:pPr>
    </w:p>
    <w:p w14:paraId="369528FC" w14:textId="77777777" w:rsidR="00C103A1" w:rsidRDefault="002A634B">
      <w:pPr>
        <w:pBdr>
          <w:top w:val="nil"/>
          <w:left w:val="nil"/>
          <w:bottom w:val="nil"/>
          <w:right w:val="nil"/>
          <w:between w:val="nil"/>
        </w:pBdr>
        <w:spacing w:after="0" w:line="276" w:lineRule="auto"/>
        <w:ind w:left="9"/>
        <w:rPr>
          <w:rFonts w:ascii="Times New Roman" w:eastAsia="Times New Roman" w:hAnsi="Times New Roman" w:cs="Times New Roman"/>
          <w:color w:val="000000"/>
        </w:rPr>
      </w:pPr>
      <w:r>
        <w:rPr>
          <w:rFonts w:ascii="Times New Roman" w:eastAsia="Times New Roman" w:hAnsi="Times New Roman" w:cs="Times New Roman"/>
          <w:color w:val="000000"/>
        </w:rPr>
        <w:t>When a student under fifteen (15) years of age is habitually truant, charter school staff: </w:t>
      </w:r>
    </w:p>
    <w:p w14:paraId="13521295" w14:textId="77777777" w:rsidR="00C103A1" w:rsidRDefault="00C103A1">
      <w:pPr>
        <w:pBdr>
          <w:top w:val="nil"/>
          <w:left w:val="nil"/>
          <w:bottom w:val="nil"/>
          <w:right w:val="nil"/>
          <w:between w:val="nil"/>
        </w:pBdr>
        <w:spacing w:after="0" w:line="276" w:lineRule="auto"/>
        <w:ind w:left="19"/>
        <w:rPr>
          <w:rFonts w:ascii="Times New Roman" w:eastAsia="Times New Roman" w:hAnsi="Times New Roman" w:cs="Times New Roman"/>
          <w:color w:val="000000"/>
        </w:rPr>
      </w:pPr>
    </w:p>
    <w:p w14:paraId="4E9F9919" w14:textId="77777777" w:rsidR="00C103A1" w:rsidRDefault="002A634B">
      <w:pPr>
        <w:pBdr>
          <w:top w:val="nil"/>
          <w:left w:val="nil"/>
          <w:bottom w:val="nil"/>
          <w:right w:val="nil"/>
          <w:between w:val="nil"/>
        </w:pBdr>
        <w:spacing w:after="0" w:line="276" w:lineRule="auto"/>
        <w:ind w:left="19"/>
        <w:rPr>
          <w:rFonts w:ascii="Times New Roman" w:eastAsia="Times New Roman" w:hAnsi="Times New Roman" w:cs="Times New Roman"/>
          <w:color w:val="000000"/>
        </w:rPr>
      </w:pPr>
      <w:r>
        <w:rPr>
          <w:rFonts w:ascii="Times New Roman" w:eastAsia="Times New Roman" w:hAnsi="Times New Roman" w:cs="Times New Roman"/>
          <w:color w:val="000000"/>
        </w:rPr>
        <w:t>Shall refer the student to: </w:t>
      </w:r>
    </w:p>
    <w:p w14:paraId="5BC12C0C" w14:textId="77777777" w:rsidR="00C103A1" w:rsidRDefault="002A634B">
      <w:pPr>
        <w:numPr>
          <w:ilvl w:val="0"/>
          <w:numId w:val="7"/>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 school-based or community-based attendance improvement program; or </w:t>
      </w:r>
    </w:p>
    <w:p w14:paraId="1CC3ABA4" w14:textId="77777777" w:rsidR="00C103A1" w:rsidRDefault="002A634B">
      <w:pPr>
        <w:numPr>
          <w:ilvl w:val="0"/>
          <w:numId w:val="7"/>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The local children and youth agency. </w:t>
      </w:r>
    </w:p>
    <w:p w14:paraId="199C7FE8" w14:textId="77777777" w:rsidR="00C103A1" w:rsidRDefault="002A634B">
      <w:pPr>
        <w:numPr>
          <w:ilvl w:val="0"/>
          <w:numId w:val="7"/>
        </w:numPr>
        <w:pBdr>
          <w:top w:val="nil"/>
          <w:left w:val="nil"/>
          <w:bottom w:val="nil"/>
          <w:right w:val="nil"/>
          <w:between w:val="nil"/>
        </w:pBdr>
        <w:spacing w:after="0" w:line="276" w:lineRule="auto"/>
        <w:ind w:right="5"/>
        <w:rPr>
          <w:rFonts w:ascii="Times New Roman" w:eastAsia="Times New Roman" w:hAnsi="Times New Roman" w:cs="Times New Roman"/>
          <w:color w:val="000000"/>
        </w:rPr>
      </w:pPr>
      <w:r>
        <w:rPr>
          <w:rFonts w:ascii="Times New Roman" w:eastAsia="Times New Roman" w:hAnsi="Times New Roman" w:cs="Times New Roman"/>
          <w:color w:val="000000"/>
        </w:rPr>
        <w:t>May notify the school district of residence to file a citation in the office of the appropriate judge against the person in parental relation who resides in the same household as the student.  </w:t>
      </w:r>
    </w:p>
    <w:p w14:paraId="23E3AC24" w14:textId="77777777" w:rsidR="00C103A1" w:rsidRDefault="00C103A1">
      <w:pPr>
        <w:pBdr>
          <w:top w:val="nil"/>
          <w:left w:val="nil"/>
          <w:bottom w:val="nil"/>
          <w:right w:val="nil"/>
          <w:between w:val="nil"/>
        </w:pBdr>
        <w:spacing w:after="0" w:line="276" w:lineRule="auto"/>
        <w:ind w:left="1104" w:right="5"/>
        <w:rPr>
          <w:rFonts w:ascii="Times New Roman" w:eastAsia="Times New Roman" w:hAnsi="Times New Roman" w:cs="Times New Roman"/>
          <w:color w:val="000000"/>
        </w:rPr>
      </w:pPr>
    </w:p>
    <w:p w14:paraId="704FB824" w14:textId="77777777" w:rsidR="00C103A1" w:rsidRDefault="002A634B">
      <w:pPr>
        <w:pBdr>
          <w:top w:val="nil"/>
          <w:left w:val="nil"/>
          <w:bottom w:val="nil"/>
          <w:right w:val="nil"/>
          <w:between w:val="nil"/>
        </w:pBdr>
        <w:spacing w:after="0" w:line="276" w:lineRule="auto"/>
        <w:ind w:left="9"/>
        <w:rPr>
          <w:rFonts w:ascii="Times New Roman" w:eastAsia="Times New Roman" w:hAnsi="Times New Roman" w:cs="Times New Roman"/>
          <w:color w:val="000000"/>
        </w:rPr>
      </w:pPr>
      <w:r>
        <w:rPr>
          <w:rFonts w:ascii="Times New Roman" w:eastAsia="Times New Roman" w:hAnsi="Times New Roman" w:cs="Times New Roman"/>
          <w:color w:val="000000"/>
        </w:rPr>
        <w:t>When a student fifteen (15) years of age or older is habitually truant, charter school staff shall:</w:t>
      </w:r>
    </w:p>
    <w:p w14:paraId="3D583FD4" w14:textId="77777777" w:rsidR="00C103A1" w:rsidRDefault="002A634B">
      <w:pPr>
        <w:numPr>
          <w:ilvl w:val="0"/>
          <w:numId w:val="9"/>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Refer the student to a school-based or community-based attendance improvement program; or </w:t>
      </w:r>
    </w:p>
    <w:p w14:paraId="7D958081" w14:textId="77777777" w:rsidR="00C103A1" w:rsidRDefault="002A634B">
      <w:pPr>
        <w:numPr>
          <w:ilvl w:val="0"/>
          <w:numId w:val="8"/>
        </w:numPr>
        <w:pBdr>
          <w:top w:val="nil"/>
          <w:left w:val="nil"/>
          <w:bottom w:val="nil"/>
          <w:right w:val="nil"/>
          <w:between w:val="nil"/>
        </w:pBdr>
        <w:spacing w:after="0" w:line="276" w:lineRule="auto"/>
        <w:ind w:right="370"/>
        <w:rPr>
          <w:rFonts w:ascii="Times New Roman" w:eastAsia="Times New Roman" w:hAnsi="Times New Roman" w:cs="Times New Roman"/>
          <w:color w:val="000000"/>
        </w:rPr>
      </w:pPr>
      <w:r>
        <w:rPr>
          <w:rFonts w:ascii="Times New Roman" w:eastAsia="Times New Roman" w:hAnsi="Times New Roman" w:cs="Times New Roman"/>
          <w:color w:val="000000"/>
        </w:rPr>
        <w:t>May notify the school district of residence to file a citation in the office of the appropriate judge against the student or the person in parental relation who resi</w:t>
      </w:r>
      <w:r>
        <w:rPr>
          <w:rFonts w:ascii="Times New Roman" w:eastAsia="Times New Roman" w:hAnsi="Times New Roman" w:cs="Times New Roman"/>
          <w:color w:val="000000"/>
        </w:rPr>
        <w:t>des in the same household as the student. </w:t>
      </w:r>
    </w:p>
    <w:p w14:paraId="6B6FC28E" w14:textId="77777777" w:rsidR="00C103A1" w:rsidRDefault="00C103A1">
      <w:pPr>
        <w:pBdr>
          <w:top w:val="nil"/>
          <w:left w:val="nil"/>
          <w:bottom w:val="nil"/>
          <w:right w:val="nil"/>
          <w:between w:val="nil"/>
        </w:pBdr>
        <w:spacing w:after="0" w:line="276" w:lineRule="auto"/>
        <w:ind w:left="1104" w:right="370"/>
        <w:rPr>
          <w:rFonts w:ascii="Times New Roman" w:eastAsia="Times New Roman" w:hAnsi="Times New Roman" w:cs="Times New Roman"/>
          <w:color w:val="000000"/>
        </w:rPr>
      </w:pPr>
    </w:p>
    <w:p w14:paraId="3987BECB" w14:textId="77777777" w:rsidR="00C103A1" w:rsidRDefault="002A634B">
      <w:pPr>
        <w:pBdr>
          <w:top w:val="nil"/>
          <w:left w:val="nil"/>
          <w:bottom w:val="nil"/>
          <w:right w:val="nil"/>
          <w:between w:val="nil"/>
        </w:pBdr>
        <w:spacing w:after="0" w:line="276" w:lineRule="auto"/>
        <w:ind w:left="6" w:right="843" w:firstLine="7"/>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Charter school staff may refer a student who is fifteen (15) years of age or older to the local children and youth agency, if the student continues to incur additional unexcused absences after being referred to a school-based or community-based attendance </w:t>
      </w:r>
      <w:r>
        <w:rPr>
          <w:rFonts w:ascii="Times New Roman" w:eastAsia="Times New Roman" w:hAnsi="Times New Roman" w:cs="Times New Roman"/>
          <w:color w:val="000000"/>
        </w:rPr>
        <w:t>improvement program, or if the student refuses to participate in such program. </w:t>
      </w:r>
    </w:p>
    <w:p w14:paraId="27AF394E" w14:textId="77777777" w:rsidR="00C103A1" w:rsidRDefault="00C103A1">
      <w:pPr>
        <w:pBdr>
          <w:top w:val="nil"/>
          <w:left w:val="nil"/>
          <w:bottom w:val="nil"/>
          <w:right w:val="nil"/>
          <w:between w:val="nil"/>
        </w:pBdr>
        <w:spacing w:after="0" w:line="276" w:lineRule="auto"/>
        <w:ind w:left="6" w:right="843" w:firstLine="7"/>
        <w:rPr>
          <w:rFonts w:ascii="Times New Roman" w:eastAsia="Times New Roman" w:hAnsi="Times New Roman" w:cs="Times New Roman"/>
          <w:color w:val="000000"/>
        </w:rPr>
      </w:pPr>
    </w:p>
    <w:p w14:paraId="08362AB9" w14:textId="77777777" w:rsidR="00C103A1" w:rsidRDefault="002A634B">
      <w:pPr>
        <w:pBdr>
          <w:top w:val="nil"/>
          <w:left w:val="nil"/>
          <w:bottom w:val="nil"/>
          <w:right w:val="nil"/>
          <w:between w:val="nil"/>
        </w:pBdr>
        <w:spacing w:after="0" w:line="276" w:lineRule="auto"/>
        <w:ind w:left="13" w:right="183" w:firstLine="47"/>
        <w:rPr>
          <w:rFonts w:ascii="Times New Roman" w:eastAsia="Times New Roman" w:hAnsi="Times New Roman" w:cs="Times New Roman"/>
          <w:color w:val="000000"/>
        </w:rPr>
      </w:pPr>
      <w:r>
        <w:rPr>
          <w:rFonts w:ascii="Times New Roman" w:eastAsia="Times New Roman" w:hAnsi="Times New Roman" w:cs="Times New Roman"/>
          <w:color w:val="000000"/>
        </w:rPr>
        <w:t>Regardless of age, when charter school staff refer a habitually truant student to the local children and youth agency or file a citation with the appropriate judge, charter sc</w:t>
      </w:r>
      <w:r>
        <w:rPr>
          <w:rFonts w:ascii="Times New Roman" w:eastAsia="Times New Roman" w:hAnsi="Times New Roman" w:cs="Times New Roman"/>
          <w:color w:val="000000"/>
        </w:rPr>
        <w:t>hool staff shall provide verification that the school held a School Attendance Improvement Conference.  </w:t>
      </w:r>
    </w:p>
    <w:p w14:paraId="2111B654" w14:textId="77777777" w:rsidR="00C103A1" w:rsidRDefault="00C103A1">
      <w:pPr>
        <w:pBdr>
          <w:top w:val="nil"/>
          <w:left w:val="nil"/>
          <w:bottom w:val="nil"/>
          <w:right w:val="nil"/>
          <w:between w:val="nil"/>
        </w:pBdr>
        <w:spacing w:after="0" w:line="276" w:lineRule="auto"/>
        <w:ind w:left="53"/>
        <w:rPr>
          <w:rFonts w:ascii="Times New Roman" w:eastAsia="Times New Roman" w:hAnsi="Times New Roman" w:cs="Times New Roman"/>
          <w:i/>
          <w:color w:val="000000"/>
        </w:rPr>
      </w:pPr>
    </w:p>
    <w:p w14:paraId="3F8C740E" w14:textId="77777777" w:rsidR="00C103A1" w:rsidRDefault="002A634B">
      <w:pPr>
        <w:pBdr>
          <w:top w:val="nil"/>
          <w:left w:val="nil"/>
          <w:bottom w:val="nil"/>
          <w:right w:val="nil"/>
          <w:between w:val="nil"/>
        </w:pBdr>
        <w:spacing w:after="0" w:line="276" w:lineRule="auto"/>
        <w:ind w:left="53"/>
        <w:rPr>
          <w:rFonts w:ascii="Times New Roman" w:eastAsia="Times New Roman" w:hAnsi="Times New Roman" w:cs="Times New Roman"/>
          <w:b/>
          <w:i/>
          <w:color w:val="000000"/>
        </w:rPr>
      </w:pPr>
      <w:r>
        <w:rPr>
          <w:rFonts w:ascii="Times New Roman" w:eastAsia="Times New Roman" w:hAnsi="Times New Roman" w:cs="Times New Roman"/>
          <w:b/>
          <w:i/>
          <w:color w:val="000000"/>
        </w:rPr>
        <w:t>Filing a Citation</w:t>
      </w:r>
    </w:p>
    <w:p w14:paraId="0A4D1821" w14:textId="77777777" w:rsidR="00C103A1" w:rsidRDefault="00C103A1">
      <w:pPr>
        <w:pBdr>
          <w:top w:val="nil"/>
          <w:left w:val="nil"/>
          <w:bottom w:val="nil"/>
          <w:right w:val="nil"/>
          <w:between w:val="nil"/>
        </w:pBdr>
        <w:spacing w:after="0" w:line="276" w:lineRule="auto"/>
        <w:ind w:left="53"/>
        <w:rPr>
          <w:rFonts w:ascii="Times New Roman" w:eastAsia="Times New Roman" w:hAnsi="Times New Roman" w:cs="Times New Roman"/>
          <w:color w:val="000000"/>
        </w:rPr>
      </w:pPr>
    </w:p>
    <w:p w14:paraId="4AA351B3" w14:textId="77777777" w:rsidR="00C103A1" w:rsidRDefault="002A634B">
      <w:pPr>
        <w:pBdr>
          <w:top w:val="nil"/>
          <w:left w:val="nil"/>
          <w:bottom w:val="nil"/>
          <w:right w:val="nil"/>
          <w:between w:val="nil"/>
        </w:pBdr>
        <w:spacing w:after="0" w:line="276" w:lineRule="auto"/>
        <w:ind w:left="59"/>
        <w:rPr>
          <w:rFonts w:ascii="Times New Roman" w:eastAsia="Times New Roman" w:hAnsi="Times New Roman" w:cs="Times New Roman"/>
          <w:color w:val="000000"/>
        </w:rPr>
      </w:pPr>
      <w:r>
        <w:rPr>
          <w:rFonts w:ascii="Times New Roman" w:eastAsia="Times New Roman" w:hAnsi="Times New Roman" w:cs="Times New Roman"/>
          <w:color w:val="000000"/>
        </w:rPr>
        <w:t>A citation shall be filed in the office of the appropriate judge whose jurisdiction includes the school in which the student is or should be enrolled.  </w:t>
      </w:r>
    </w:p>
    <w:p w14:paraId="76822434" w14:textId="77777777" w:rsidR="00C103A1" w:rsidRDefault="00C103A1">
      <w:pPr>
        <w:pBdr>
          <w:top w:val="nil"/>
          <w:left w:val="nil"/>
          <w:bottom w:val="nil"/>
          <w:right w:val="nil"/>
          <w:between w:val="nil"/>
        </w:pBdr>
        <w:spacing w:after="0" w:line="276" w:lineRule="auto"/>
        <w:ind w:left="59"/>
        <w:rPr>
          <w:rFonts w:ascii="Times New Roman" w:eastAsia="Times New Roman" w:hAnsi="Times New Roman" w:cs="Times New Roman"/>
          <w:color w:val="000000"/>
        </w:rPr>
      </w:pPr>
    </w:p>
    <w:p w14:paraId="79B3D978" w14:textId="77777777" w:rsidR="00C103A1" w:rsidRDefault="002A634B">
      <w:pPr>
        <w:pBdr>
          <w:top w:val="nil"/>
          <w:left w:val="nil"/>
          <w:bottom w:val="nil"/>
          <w:right w:val="nil"/>
          <w:between w:val="nil"/>
        </w:pBdr>
        <w:spacing w:after="0" w:line="276" w:lineRule="auto"/>
        <w:ind w:left="8" w:right="652" w:firstLine="51"/>
        <w:rPr>
          <w:rFonts w:ascii="Times New Roman" w:eastAsia="Times New Roman" w:hAnsi="Times New Roman" w:cs="Times New Roman"/>
          <w:color w:val="000000"/>
        </w:rPr>
      </w:pPr>
      <w:r>
        <w:rPr>
          <w:rFonts w:ascii="Times New Roman" w:eastAsia="Times New Roman" w:hAnsi="Times New Roman" w:cs="Times New Roman"/>
          <w:color w:val="000000"/>
        </w:rPr>
        <w:t>Additional citations for subsequent violations of the compulsory school attendance requirements may on</w:t>
      </w:r>
      <w:r>
        <w:rPr>
          <w:rFonts w:ascii="Times New Roman" w:eastAsia="Times New Roman" w:hAnsi="Times New Roman" w:cs="Times New Roman"/>
          <w:color w:val="000000"/>
        </w:rPr>
        <w:t>ly be filed against a student or person in parental relation in accordance with the specific provisions of the law. </w:t>
      </w:r>
    </w:p>
    <w:p w14:paraId="03AAD718" w14:textId="77777777" w:rsidR="00C103A1" w:rsidRDefault="00C103A1">
      <w:pPr>
        <w:pBdr>
          <w:top w:val="nil"/>
          <w:left w:val="nil"/>
          <w:bottom w:val="nil"/>
          <w:right w:val="nil"/>
          <w:between w:val="nil"/>
        </w:pBdr>
        <w:spacing w:after="0" w:line="276" w:lineRule="auto"/>
        <w:ind w:left="8" w:right="652" w:firstLine="51"/>
        <w:rPr>
          <w:rFonts w:ascii="Times New Roman" w:eastAsia="Times New Roman" w:hAnsi="Times New Roman" w:cs="Times New Roman"/>
          <w:color w:val="000000"/>
        </w:rPr>
      </w:pPr>
    </w:p>
    <w:p w14:paraId="4C0A68FE" w14:textId="77777777" w:rsidR="00C103A1" w:rsidRDefault="002A634B">
      <w:pPr>
        <w:pBdr>
          <w:top w:val="nil"/>
          <w:left w:val="nil"/>
          <w:bottom w:val="nil"/>
          <w:right w:val="nil"/>
          <w:between w:val="nil"/>
        </w:pBdr>
        <w:spacing w:after="0" w:line="276" w:lineRule="auto"/>
        <w:ind w:left="59"/>
        <w:rPr>
          <w:rFonts w:ascii="Times New Roman" w:eastAsia="Times New Roman" w:hAnsi="Times New Roman" w:cs="Times New Roman"/>
          <w:b/>
          <w:i/>
          <w:color w:val="000000"/>
        </w:rPr>
      </w:pPr>
      <w:r>
        <w:rPr>
          <w:rFonts w:ascii="Times New Roman" w:eastAsia="Times New Roman" w:hAnsi="Times New Roman" w:cs="Times New Roman"/>
          <w:b/>
          <w:i/>
          <w:color w:val="000000"/>
        </w:rPr>
        <w:t>Special Needs and Accommodations</w:t>
      </w:r>
    </w:p>
    <w:p w14:paraId="466AB7BB" w14:textId="77777777" w:rsidR="00C103A1" w:rsidRDefault="002A634B">
      <w:pPr>
        <w:pBdr>
          <w:top w:val="nil"/>
          <w:left w:val="nil"/>
          <w:bottom w:val="nil"/>
          <w:right w:val="nil"/>
          <w:between w:val="nil"/>
        </w:pBdr>
        <w:spacing w:after="0" w:line="276" w:lineRule="auto"/>
        <w:ind w:left="59"/>
        <w:rPr>
          <w:rFonts w:ascii="Times New Roman" w:eastAsia="Times New Roman" w:hAnsi="Times New Roman" w:cs="Times New Roman"/>
          <w:color w:val="000000"/>
        </w:rPr>
      </w:pPr>
      <w:r>
        <w:rPr>
          <w:rFonts w:ascii="Times New Roman" w:eastAsia="Times New Roman" w:hAnsi="Times New Roman" w:cs="Times New Roman"/>
          <w:i/>
          <w:color w:val="000000"/>
        </w:rPr>
        <w:t> </w:t>
      </w:r>
    </w:p>
    <w:p w14:paraId="07176A83" w14:textId="77777777" w:rsidR="00C103A1" w:rsidRDefault="002A634B">
      <w:pPr>
        <w:pBdr>
          <w:top w:val="nil"/>
          <w:left w:val="nil"/>
          <w:bottom w:val="nil"/>
          <w:right w:val="nil"/>
          <w:between w:val="nil"/>
        </w:pBdr>
        <w:spacing w:after="0" w:line="276" w:lineRule="auto"/>
        <w:ind w:left="19" w:right="544" w:firstLine="42"/>
        <w:rPr>
          <w:rFonts w:ascii="Times New Roman" w:eastAsia="Times New Roman" w:hAnsi="Times New Roman" w:cs="Times New Roman"/>
          <w:color w:val="000000"/>
        </w:rPr>
      </w:pPr>
      <w:r>
        <w:rPr>
          <w:rFonts w:ascii="Times New Roman" w:eastAsia="Times New Roman" w:hAnsi="Times New Roman" w:cs="Times New Roman"/>
          <w:color w:val="000000"/>
        </w:rPr>
        <w:t>If a truant or habitually truant student may qualify as a student with a disability, and require specia</w:t>
      </w:r>
      <w:r>
        <w:rPr>
          <w:rFonts w:ascii="Times New Roman" w:eastAsia="Times New Roman" w:hAnsi="Times New Roman" w:cs="Times New Roman"/>
          <w:color w:val="000000"/>
        </w:rPr>
        <w:t>l education services or accommodations, the Director of Special Education shall be notified and shall take action to address the student’s needs in accordance with applicable law, regulations and Board policy. </w:t>
      </w:r>
    </w:p>
    <w:p w14:paraId="285DD472" w14:textId="77777777" w:rsidR="00C103A1" w:rsidRDefault="00C103A1">
      <w:pPr>
        <w:pBdr>
          <w:top w:val="nil"/>
          <w:left w:val="nil"/>
          <w:bottom w:val="nil"/>
          <w:right w:val="nil"/>
          <w:between w:val="nil"/>
        </w:pBdr>
        <w:spacing w:after="0" w:line="276" w:lineRule="auto"/>
        <w:ind w:left="19" w:right="544" w:firstLine="42"/>
        <w:rPr>
          <w:rFonts w:ascii="Times New Roman" w:eastAsia="Times New Roman" w:hAnsi="Times New Roman" w:cs="Times New Roman"/>
          <w:color w:val="000000"/>
        </w:rPr>
      </w:pPr>
    </w:p>
    <w:p w14:paraId="32ABDD60" w14:textId="77777777" w:rsidR="00C103A1" w:rsidRDefault="002A634B">
      <w:pPr>
        <w:pBdr>
          <w:top w:val="nil"/>
          <w:left w:val="nil"/>
          <w:bottom w:val="nil"/>
          <w:right w:val="nil"/>
          <w:between w:val="nil"/>
        </w:pBdr>
        <w:spacing w:after="0" w:line="276" w:lineRule="auto"/>
        <w:ind w:left="14" w:right="189" w:firstLine="46"/>
        <w:rPr>
          <w:rFonts w:ascii="Times New Roman" w:eastAsia="Times New Roman" w:hAnsi="Times New Roman" w:cs="Times New Roman"/>
          <w:color w:val="000000"/>
        </w:rPr>
      </w:pPr>
      <w:r>
        <w:rPr>
          <w:rFonts w:ascii="Times New Roman" w:eastAsia="Times New Roman" w:hAnsi="Times New Roman" w:cs="Times New Roman"/>
          <w:color w:val="000000"/>
        </w:rPr>
        <w:t>For students with disabilities who are truant or habitually truant, the appropriate team shall be notified and shall address the student’s needs in accordance with applicable law, regulations and Board policy. </w:t>
      </w:r>
    </w:p>
    <w:p w14:paraId="06587C0D" w14:textId="77777777" w:rsidR="00C103A1" w:rsidRDefault="00C103A1">
      <w:pPr>
        <w:pBdr>
          <w:top w:val="nil"/>
          <w:left w:val="nil"/>
          <w:bottom w:val="nil"/>
          <w:right w:val="nil"/>
          <w:between w:val="nil"/>
        </w:pBdr>
        <w:spacing w:after="0" w:line="276" w:lineRule="auto"/>
        <w:ind w:left="14" w:right="189" w:firstLine="46"/>
        <w:rPr>
          <w:rFonts w:ascii="Times New Roman" w:eastAsia="Times New Roman" w:hAnsi="Times New Roman" w:cs="Times New Roman"/>
          <w:color w:val="000000"/>
        </w:rPr>
      </w:pPr>
    </w:p>
    <w:p w14:paraId="0B9BBFD7" w14:textId="77777777" w:rsidR="00C103A1" w:rsidRDefault="002A634B">
      <w:pPr>
        <w:pBdr>
          <w:top w:val="nil"/>
          <w:left w:val="nil"/>
          <w:bottom w:val="nil"/>
          <w:right w:val="nil"/>
          <w:between w:val="nil"/>
        </w:pBdr>
        <w:spacing w:after="0" w:line="276" w:lineRule="auto"/>
        <w:ind w:left="14" w:right="189" w:firstLine="46"/>
        <w:rPr>
          <w:rFonts w:ascii="Times New Roman" w:eastAsia="Times New Roman" w:hAnsi="Times New Roman" w:cs="Times New Roman"/>
          <w:b/>
          <w:i/>
          <w:color w:val="000000"/>
        </w:rPr>
      </w:pPr>
      <w:r>
        <w:rPr>
          <w:rFonts w:ascii="Times New Roman" w:eastAsia="Times New Roman" w:hAnsi="Times New Roman" w:cs="Times New Roman"/>
          <w:b/>
          <w:i/>
          <w:color w:val="000000"/>
        </w:rPr>
        <w:t>Discipline</w:t>
      </w:r>
    </w:p>
    <w:p w14:paraId="711B48A9" w14:textId="77777777" w:rsidR="00C103A1" w:rsidRDefault="00C103A1">
      <w:pPr>
        <w:pBdr>
          <w:top w:val="nil"/>
          <w:left w:val="nil"/>
          <w:bottom w:val="nil"/>
          <w:right w:val="nil"/>
          <w:between w:val="nil"/>
        </w:pBdr>
        <w:spacing w:after="0" w:line="276" w:lineRule="auto"/>
        <w:ind w:left="14" w:right="189" w:firstLine="46"/>
        <w:rPr>
          <w:rFonts w:ascii="Times New Roman" w:eastAsia="Times New Roman" w:hAnsi="Times New Roman" w:cs="Times New Roman"/>
          <w:color w:val="000000"/>
        </w:rPr>
      </w:pPr>
    </w:p>
    <w:p w14:paraId="3EBF6605" w14:textId="77777777" w:rsidR="00C103A1" w:rsidRDefault="002A634B">
      <w:pPr>
        <w:pBdr>
          <w:top w:val="nil"/>
          <w:left w:val="nil"/>
          <w:bottom w:val="nil"/>
          <w:right w:val="nil"/>
          <w:between w:val="nil"/>
        </w:pBdr>
        <w:spacing w:after="0" w:line="276" w:lineRule="auto"/>
        <w:ind w:left="13"/>
        <w:rPr>
          <w:rFonts w:ascii="Times New Roman" w:eastAsia="Times New Roman" w:hAnsi="Times New Roman" w:cs="Times New Roman"/>
          <w:color w:val="000000"/>
        </w:rPr>
      </w:pPr>
      <w:r>
        <w:rPr>
          <w:rFonts w:ascii="Times New Roman" w:eastAsia="Times New Roman" w:hAnsi="Times New Roman" w:cs="Times New Roman"/>
          <w:color w:val="000000"/>
        </w:rPr>
        <w:t>The charter school shall not exp</w:t>
      </w:r>
      <w:r>
        <w:rPr>
          <w:rFonts w:ascii="Times New Roman" w:eastAsia="Times New Roman" w:hAnsi="Times New Roman" w:cs="Times New Roman"/>
          <w:color w:val="000000"/>
        </w:rPr>
        <w:t>el or impose out-of-school suspension, disciplinary reassignment or transfer for truant behavior. </w:t>
      </w:r>
    </w:p>
    <w:p w14:paraId="4FB99393" w14:textId="77777777" w:rsidR="00C103A1" w:rsidRDefault="00C103A1">
      <w:pPr>
        <w:pBdr>
          <w:top w:val="nil"/>
          <w:left w:val="nil"/>
          <w:bottom w:val="nil"/>
          <w:right w:val="nil"/>
          <w:between w:val="nil"/>
        </w:pBdr>
        <w:spacing w:after="0" w:line="276" w:lineRule="auto"/>
        <w:ind w:left="7" w:right="2" w:firstLine="5"/>
        <w:jc w:val="both"/>
        <w:rPr>
          <w:rFonts w:ascii="Times New Roman" w:eastAsia="Times New Roman" w:hAnsi="Times New Roman" w:cs="Times New Roman"/>
          <w:color w:val="000000"/>
        </w:rPr>
      </w:pPr>
    </w:p>
    <w:p w14:paraId="1D5F4C5D" w14:textId="77777777" w:rsidR="00C103A1" w:rsidRDefault="002A634B">
      <w:pPr>
        <w:pBdr>
          <w:top w:val="nil"/>
          <w:left w:val="nil"/>
          <w:bottom w:val="nil"/>
          <w:right w:val="nil"/>
          <w:between w:val="nil"/>
        </w:pBdr>
        <w:spacing w:after="0" w:line="276" w:lineRule="auto"/>
        <w:ind w:left="7" w:right="2" w:firstLine="5"/>
        <w:jc w:val="both"/>
        <w:rPr>
          <w:rFonts w:ascii="Times New Roman" w:eastAsia="Times New Roman" w:hAnsi="Times New Roman" w:cs="Times New Roman"/>
          <w:b/>
          <w:i/>
          <w:color w:val="000000"/>
        </w:rPr>
      </w:pPr>
      <w:r>
        <w:rPr>
          <w:rFonts w:ascii="Times New Roman" w:eastAsia="Times New Roman" w:hAnsi="Times New Roman" w:cs="Times New Roman"/>
          <w:color w:val="000000"/>
        </w:rPr>
        <w:t>In addition, it is expected that students arrive at school on time, in full uniform (including ID and lanyard), prepared for the school day. Excessive laten</w:t>
      </w:r>
      <w:r>
        <w:rPr>
          <w:rFonts w:ascii="Times New Roman" w:eastAsia="Times New Roman" w:hAnsi="Times New Roman" w:cs="Times New Roman"/>
          <w:color w:val="000000"/>
        </w:rPr>
        <w:t xml:space="preserve">ess also impacts students negatively and therefore will result in consequences. These consequences are outlined in section VIII, Level Two offenses, letter K. </w:t>
      </w:r>
      <w:r>
        <w:rPr>
          <w:rFonts w:ascii="Times New Roman" w:eastAsia="Times New Roman" w:hAnsi="Times New Roman" w:cs="Times New Roman"/>
          <w:b/>
          <w:i/>
          <w:color w:val="000000"/>
        </w:rPr>
        <w:t>When a student arrives at school late after 8:30 AM, parent notification via telephone, a written</w:t>
      </w:r>
      <w:r>
        <w:rPr>
          <w:rFonts w:ascii="Times New Roman" w:eastAsia="Times New Roman" w:hAnsi="Times New Roman" w:cs="Times New Roman"/>
          <w:b/>
          <w:i/>
          <w:color w:val="000000"/>
        </w:rPr>
        <w:t xml:space="preserve"> excuse, or brief conference is required.  </w:t>
      </w:r>
    </w:p>
    <w:p w14:paraId="6C015D14" w14:textId="77777777" w:rsidR="00C103A1" w:rsidRDefault="00C103A1">
      <w:pPr>
        <w:pBdr>
          <w:top w:val="nil"/>
          <w:left w:val="nil"/>
          <w:bottom w:val="nil"/>
          <w:right w:val="nil"/>
          <w:between w:val="nil"/>
        </w:pBdr>
        <w:spacing w:after="0" w:line="276" w:lineRule="auto"/>
        <w:ind w:left="7" w:right="2" w:firstLine="5"/>
        <w:jc w:val="both"/>
        <w:rPr>
          <w:rFonts w:ascii="Times New Roman" w:eastAsia="Times New Roman" w:hAnsi="Times New Roman" w:cs="Times New Roman"/>
          <w:b/>
          <w:i/>
          <w:color w:val="000000"/>
        </w:rPr>
      </w:pPr>
    </w:p>
    <w:p w14:paraId="0B5CCB8B" w14:textId="77777777" w:rsidR="00C103A1" w:rsidRDefault="00C103A1">
      <w:pPr>
        <w:pBdr>
          <w:top w:val="nil"/>
          <w:left w:val="nil"/>
          <w:bottom w:val="nil"/>
          <w:right w:val="nil"/>
          <w:between w:val="nil"/>
        </w:pBdr>
        <w:spacing w:after="0" w:line="276" w:lineRule="auto"/>
        <w:ind w:left="7" w:right="2" w:firstLine="5"/>
        <w:jc w:val="both"/>
        <w:rPr>
          <w:rFonts w:ascii="Times New Roman" w:eastAsia="Times New Roman" w:hAnsi="Times New Roman" w:cs="Times New Roman"/>
          <w:b/>
          <w:i/>
          <w:color w:val="000000"/>
        </w:rPr>
      </w:pPr>
    </w:p>
    <w:p w14:paraId="01F94FF8" w14:textId="77777777" w:rsidR="00C103A1" w:rsidRDefault="002A634B">
      <w:pPr>
        <w:pBdr>
          <w:top w:val="nil"/>
          <w:left w:val="nil"/>
          <w:bottom w:val="nil"/>
          <w:right w:val="nil"/>
          <w:between w:val="nil"/>
        </w:pBdr>
        <w:spacing w:after="0" w:line="276" w:lineRule="auto"/>
        <w:ind w:left="7" w:right="2" w:firstLine="5"/>
        <w:jc w:val="both"/>
        <w:rPr>
          <w:rFonts w:ascii="Times New Roman" w:eastAsia="Times New Roman" w:hAnsi="Times New Roman" w:cs="Times New Roman"/>
          <w:color w:val="000000"/>
        </w:rPr>
      </w:pPr>
      <w:r>
        <w:rPr>
          <w:rFonts w:ascii="Times New Roman" w:eastAsia="Times New Roman" w:hAnsi="Times New Roman" w:cs="Times New Roman"/>
          <w:b/>
          <w:i/>
          <w:color w:val="000000"/>
        </w:rPr>
        <w:t>(Student Attendance Policy copied from the Code of Conduct 2022-2023 Academic year Pages 5, 6, 7, 8, 9 and 10.)</w:t>
      </w:r>
    </w:p>
    <w:p w14:paraId="547D809C" w14:textId="77777777" w:rsidR="00C103A1" w:rsidRDefault="00C103A1">
      <w:pPr>
        <w:spacing w:line="276" w:lineRule="auto"/>
        <w:rPr>
          <w:rFonts w:ascii="Times New Roman" w:eastAsia="Times New Roman" w:hAnsi="Times New Roman" w:cs="Times New Roman"/>
        </w:rPr>
      </w:pPr>
      <w:bookmarkStart w:id="0" w:name="_heading=h.gjdgxs" w:colFirst="0" w:colLast="0"/>
      <w:bookmarkEnd w:id="0"/>
    </w:p>
    <w:sectPr w:rsidR="00C103A1">
      <w:headerReference w:type="default" r:id="rId8"/>
      <w:footerReference w:type="default" r:id="rId9"/>
      <w:pgSz w:w="12240" w:h="15840"/>
      <w:pgMar w:top="1440" w:right="1440" w:bottom="1440" w:left="1440"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1CBE5" w14:textId="77777777" w:rsidR="002A634B" w:rsidRDefault="002A634B">
      <w:pPr>
        <w:spacing w:after="0" w:line="240" w:lineRule="auto"/>
      </w:pPr>
      <w:r>
        <w:separator/>
      </w:r>
    </w:p>
  </w:endnote>
  <w:endnote w:type="continuationSeparator" w:id="0">
    <w:p w14:paraId="19748B68" w14:textId="77777777" w:rsidR="002A634B" w:rsidRDefault="002A6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4A25" w14:textId="77777777" w:rsidR="00C103A1" w:rsidRDefault="002A634B">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Student Attendance Policy, Page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E96C05">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38BF3E71" w14:textId="77777777" w:rsidR="00C103A1" w:rsidRDefault="00C103A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09BC4" w14:textId="77777777" w:rsidR="002A634B" w:rsidRDefault="002A634B">
      <w:pPr>
        <w:spacing w:after="0" w:line="240" w:lineRule="auto"/>
      </w:pPr>
      <w:r>
        <w:separator/>
      </w:r>
    </w:p>
  </w:footnote>
  <w:footnote w:type="continuationSeparator" w:id="0">
    <w:p w14:paraId="3B1C9E90" w14:textId="77777777" w:rsidR="002A634B" w:rsidRDefault="002A6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7F63D" w14:textId="77777777" w:rsidR="00C103A1" w:rsidRDefault="002A634B">
    <w:pPr>
      <w:pBdr>
        <w:top w:val="nil"/>
        <w:left w:val="nil"/>
        <w:bottom w:val="nil"/>
        <w:right w:val="nil"/>
        <w:between w:val="nil"/>
      </w:pBdr>
      <w:tabs>
        <w:tab w:val="center" w:pos="4680"/>
        <w:tab w:val="right" w:pos="9360"/>
      </w:tabs>
      <w:spacing w:after="0" w:line="240" w:lineRule="auto"/>
      <w:rPr>
        <w:color w:val="000000"/>
      </w:rPr>
    </w:pPr>
    <w:r>
      <w:rPr>
        <w:rFonts w:ascii="Arial" w:eastAsia="Arial" w:hAnsi="Arial" w:cs="Arial"/>
        <w:noProof/>
        <w:color w:val="000000"/>
      </w:rPr>
      <w:drawing>
        <wp:inline distT="0" distB="0" distL="0" distR="0" wp14:anchorId="7CC4E814" wp14:editId="290832F0">
          <wp:extent cx="3213977" cy="810646"/>
          <wp:effectExtent l="0" t="0" r="0" b="0"/>
          <wp:docPr id="4" name="image1.png" descr="https://lh4.googleusercontent.com/XxTYgDSR8TKuULLB7Ig0Xjeap--GSjxc61_0HxBjQJw82-z87WVy3LwEwXWeBvO5JlvPnfpc9lE2F4IEpwIh9Muu-H2Sz4MmLIeRS6s3iM7rARxQKP4mkJbjPlV9IBhrfLGLWwH8tjk-rrNazu5YF2I"/>
          <wp:cNvGraphicFramePr/>
          <a:graphic xmlns:a="http://schemas.openxmlformats.org/drawingml/2006/main">
            <a:graphicData uri="http://schemas.openxmlformats.org/drawingml/2006/picture">
              <pic:pic xmlns:pic="http://schemas.openxmlformats.org/drawingml/2006/picture">
                <pic:nvPicPr>
                  <pic:cNvPr id="0" name="image1.png" descr="https://lh4.googleusercontent.com/XxTYgDSR8TKuULLB7Ig0Xjeap--GSjxc61_0HxBjQJw82-z87WVy3LwEwXWeBvO5JlvPnfpc9lE2F4IEpwIh9Muu-H2Sz4MmLIeRS6s3iM7rARxQKP4mkJbjPlV9IBhrfLGLWwH8tjk-rrNazu5YF2I"/>
                  <pic:cNvPicPr preferRelativeResize="0"/>
                </pic:nvPicPr>
                <pic:blipFill>
                  <a:blip r:embed="rId1"/>
                  <a:srcRect/>
                  <a:stretch>
                    <a:fillRect/>
                  </a:stretch>
                </pic:blipFill>
                <pic:spPr>
                  <a:xfrm>
                    <a:off x="0" y="0"/>
                    <a:ext cx="3213977" cy="81064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608FF"/>
    <w:multiLevelType w:val="multilevel"/>
    <w:tmpl w:val="ADD8B5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164953"/>
    <w:multiLevelType w:val="multilevel"/>
    <w:tmpl w:val="6CC429B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26F40E13"/>
    <w:multiLevelType w:val="multilevel"/>
    <w:tmpl w:val="5B00802A"/>
    <w:lvl w:ilvl="0">
      <w:start w:val="1"/>
      <w:numFmt w:val="lowerLetter"/>
      <w:lvlText w:val="%1."/>
      <w:lvlJc w:val="left"/>
      <w:pPr>
        <w:ind w:left="1463" w:hanging="360"/>
      </w:pPr>
    </w:lvl>
    <w:lvl w:ilvl="1">
      <w:start w:val="1"/>
      <w:numFmt w:val="lowerLetter"/>
      <w:lvlText w:val="%2."/>
      <w:lvlJc w:val="left"/>
      <w:pPr>
        <w:ind w:left="2183" w:hanging="360"/>
      </w:pPr>
    </w:lvl>
    <w:lvl w:ilvl="2">
      <w:start w:val="1"/>
      <w:numFmt w:val="lowerRoman"/>
      <w:lvlText w:val="%3."/>
      <w:lvlJc w:val="right"/>
      <w:pPr>
        <w:ind w:left="2903" w:hanging="180"/>
      </w:pPr>
    </w:lvl>
    <w:lvl w:ilvl="3">
      <w:start w:val="1"/>
      <w:numFmt w:val="decimal"/>
      <w:lvlText w:val="%4."/>
      <w:lvlJc w:val="left"/>
      <w:pPr>
        <w:ind w:left="3623" w:hanging="360"/>
      </w:pPr>
    </w:lvl>
    <w:lvl w:ilvl="4">
      <w:start w:val="1"/>
      <w:numFmt w:val="lowerLetter"/>
      <w:lvlText w:val="%5."/>
      <w:lvlJc w:val="left"/>
      <w:pPr>
        <w:ind w:left="4343" w:hanging="360"/>
      </w:pPr>
    </w:lvl>
    <w:lvl w:ilvl="5">
      <w:start w:val="1"/>
      <w:numFmt w:val="lowerRoman"/>
      <w:lvlText w:val="%6."/>
      <w:lvlJc w:val="right"/>
      <w:pPr>
        <w:ind w:left="5063" w:hanging="180"/>
      </w:pPr>
    </w:lvl>
    <w:lvl w:ilvl="6">
      <w:start w:val="1"/>
      <w:numFmt w:val="decimal"/>
      <w:lvlText w:val="%7."/>
      <w:lvlJc w:val="left"/>
      <w:pPr>
        <w:ind w:left="5783" w:hanging="360"/>
      </w:pPr>
    </w:lvl>
    <w:lvl w:ilvl="7">
      <w:start w:val="1"/>
      <w:numFmt w:val="lowerLetter"/>
      <w:lvlText w:val="%8."/>
      <w:lvlJc w:val="left"/>
      <w:pPr>
        <w:ind w:left="6503" w:hanging="360"/>
      </w:pPr>
    </w:lvl>
    <w:lvl w:ilvl="8">
      <w:start w:val="1"/>
      <w:numFmt w:val="lowerRoman"/>
      <w:lvlText w:val="%9."/>
      <w:lvlJc w:val="right"/>
      <w:pPr>
        <w:ind w:left="7223" w:hanging="180"/>
      </w:pPr>
    </w:lvl>
  </w:abstractNum>
  <w:abstractNum w:abstractNumId="3" w15:restartNumberingAfterBreak="0">
    <w:nsid w:val="348873D7"/>
    <w:multiLevelType w:val="multilevel"/>
    <w:tmpl w:val="9480A04A"/>
    <w:lvl w:ilvl="0">
      <w:start w:val="1"/>
      <w:numFmt w:val="bullet"/>
      <w:lvlText w:val="●"/>
      <w:lvlJc w:val="left"/>
      <w:pPr>
        <w:ind w:left="1104" w:hanging="360"/>
      </w:pPr>
      <w:rPr>
        <w:rFonts w:ascii="Noto Sans Symbols" w:eastAsia="Noto Sans Symbols" w:hAnsi="Noto Sans Symbols" w:cs="Noto Sans Symbols"/>
      </w:rPr>
    </w:lvl>
    <w:lvl w:ilvl="1">
      <w:start w:val="1"/>
      <w:numFmt w:val="bullet"/>
      <w:lvlText w:val="o"/>
      <w:lvlJc w:val="left"/>
      <w:pPr>
        <w:ind w:left="1824" w:hanging="360"/>
      </w:pPr>
      <w:rPr>
        <w:rFonts w:ascii="Courier New" w:eastAsia="Courier New" w:hAnsi="Courier New" w:cs="Courier New"/>
      </w:rPr>
    </w:lvl>
    <w:lvl w:ilvl="2">
      <w:start w:val="1"/>
      <w:numFmt w:val="bullet"/>
      <w:lvlText w:val="▪"/>
      <w:lvlJc w:val="left"/>
      <w:pPr>
        <w:ind w:left="2544" w:hanging="360"/>
      </w:pPr>
      <w:rPr>
        <w:rFonts w:ascii="Noto Sans Symbols" w:eastAsia="Noto Sans Symbols" w:hAnsi="Noto Sans Symbols" w:cs="Noto Sans Symbols"/>
      </w:rPr>
    </w:lvl>
    <w:lvl w:ilvl="3">
      <w:start w:val="1"/>
      <w:numFmt w:val="bullet"/>
      <w:lvlText w:val="●"/>
      <w:lvlJc w:val="left"/>
      <w:pPr>
        <w:ind w:left="3264" w:hanging="360"/>
      </w:pPr>
      <w:rPr>
        <w:rFonts w:ascii="Noto Sans Symbols" w:eastAsia="Noto Sans Symbols" w:hAnsi="Noto Sans Symbols" w:cs="Noto Sans Symbols"/>
      </w:rPr>
    </w:lvl>
    <w:lvl w:ilvl="4">
      <w:start w:val="1"/>
      <w:numFmt w:val="bullet"/>
      <w:lvlText w:val="o"/>
      <w:lvlJc w:val="left"/>
      <w:pPr>
        <w:ind w:left="3984" w:hanging="360"/>
      </w:pPr>
      <w:rPr>
        <w:rFonts w:ascii="Courier New" w:eastAsia="Courier New" w:hAnsi="Courier New" w:cs="Courier New"/>
      </w:rPr>
    </w:lvl>
    <w:lvl w:ilvl="5">
      <w:start w:val="1"/>
      <w:numFmt w:val="bullet"/>
      <w:lvlText w:val="▪"/>
      <w:lvlJc w:val="left"/>
      <w:pPr>
        <w:ind w:left="4704" w:hanging="360"/>
      </w:pPr>
      <w:rPr>
        <w:rFonts w:ascii="Noto Sans Symbols" w:eastAsia="Noto Sans Symbols" w:hAnsi="Noto Sans Symbols" w:cs="Noto Sans Symbols"/>
      </w:rPr>
    </w:lvl>
    <w:lvl w:ilvl="6">
      <w:start w:val="1"/>
      <w:numFmt w:val="bullet"/>
      <w:lvlText w:val="●"/>
      <w:lvlJc w:val="left"/>
      <w:pPr>
        <w:ind w:left="5424" w:hanging="360"/>
      </w:pPr>
      <w:rPr>
        <w:rFonts w:ascii="Noto Sans Symbols" w:eastAsia="Noto Sans Symbols" w:hAnsi="Noto Sans Symbols" w:cs="Noto Sans Symbols"/>
      </w:rPr>
    </w:lvl>
    <w:lvl w:ilvl="7">
      <w:start w:val="1"/>
      <w:numFmt w:val="bullet"/>
      <w:lvlText w:val="o"/>
      <w:lvlJc w:val="left"/>
      <w:pPr>
        <w:ind w:left="6144" w:hanging="360"/>
      </w:pPr>
      <w:rPr>
        <w:rFonts w:ascii="Courier New" w:eastAsia="Courier New" w:hAnsi="Courier New" w:cs="Courier New"/>
      </w:rPr>
    </w:lvl>
    <w:lvl w:ilvl="8">
      <w:start w:val="1"/>
      <w:numFmt w:val="bullet"/>
      <w:lvlText w:val="▪"/>
      <w:lvlJc w:val="left"/>
      <w:pPr>
        <w:ind w:left="6864" w:hanging="360"/>
      </w:pPr>
      <w:rPr>
        <w:rFonts w:ascii="Noto Sans Symbols" w:eastAsia="Noto Sans Symbols" w:hAnsi="Noto Sans Symbols" w:cs="Noto Sans Symbols"/>
      </w:rPr>
    </w:lvl>
  </w:abstractNum>
  <w:abstractNum w:abstractNumId="4" w15:restartNumberingAfterBreak="0">
    <w:nsid w:val="3FE62717"/>
    <w:multiLevelType w:val="multilevel"/>
    <w:tmpl w:val="B31CAF8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43A1300A"/>
    <w:multiLevelType w:val="multilevel"/>
    <w:tmpl w:val="5B842F0E"/>
    <w:lvl w:ilvl="0">
      <w:start w:val="1"/>
      <w:numFmt w:val="bullet"/>
      <w:lvlText w:val="●"/>
      <w:lvlJc w:val="left"/>
      <w:pPr>
        <w:ind w:left="740" w:hanging="360"/>
      </w:pPr>
      <w:rPr>
        <w:rFonts w:ascii="Noto Sans Symbols" w:eastAsia="Noto Sans Symbols" w:hAnsi="Noto Sans Symbols" w:cs="Noto Sans Symbols"/>
      </w:rPr>
    </w:lvl>
    <w:lvl w:ilvl="1">
      <w:start w:val="1"/>
      <w:numFmt w:val="bullet"/>
      <w:lvlText w:val="o"/>
      <w:lvlJc w:val="left"/>
      <w:pPr>
        <w:ind w:left="1460" w:hanging="360"/>
      </w:pPr>
      <w:rPr>
        <w:rFonts w:ascii="Courier New" w:eastAsia="Courier New" w:hAnsi="Courier New" w:cs="Courier New"/>
      </w:rPr>
    </w:lvl>
    <w:lvl w:ilvl="2">
      <w:start w:val="1"/>
      <w:numFmt w:val="bullet"/>
      <w:lvlText w:val="▪"/>
      <w:lvlJc w:val="left"/>
      <w:pPr>
        <w:ind w:left="2180" w:hanging="360"/>
      </w:pPr>
      <w:rPr>
        <w:rFonts w:ascii="Noto Sans Symbols" w:eastAsia="Noto Sans Symbols" w:hAnsi="Noto Sans Symbols" w:cs="Noto Sans Symbols"/>
      </w:rPr>
    </w:lvl>
    <w:lvl w:ilvl="3">
      <w:start w:val="1"/>
      <w:numFmt w:val="bullet"/>
      <w:lvlText w:val="●"/>
      <w:lvlJc w:val="left"/>
      <w:pPr>
        <w:ind w:left="2900" w:hanging="360"/>
      </w:pPr>
      <w:rPr>
        <w:rFonts w:ascii="Noto Sans Symbols" w:eastAsia="Noto Sans Symbols" w:hAnsi="Noto Sans Symbols" w:cs="Noto Sans Symbols"/>
      </w:rPr>
    </w:lvl>
    <w:lvl w:ilvl="4">
      <w:start w:val="1"/>
      <w:numFmt w:val="bullet"/>
      <w:lvlText w:val="o"/>
      <w:lvlJc w:val="left"/>
      <w:pPr>
        <w:ind w:left="3620" w:hanging="360"/>
      </w:pPr>
      <w:rPr>
        <w:rFonts w:ascii="Courier New" w:eastAsia="Courier New" w:hAnsi="Courier New" w:cs="Courier New"/>
      </w:rPr>
    </w:lvl>
    <w:lvl w:ilvl="5">
      <w:start w:val="1"/>
      <w:numFmt w:val="bullet"/>
      <w:lvlText w:val="▪"/>
      <w:lvlJc w:val="left"/>
      <w:pPr>
        <w:ind w:left="4340" w:hanging="360"/>
      </w:pPr>
      <w:rPr>
        <w:rFonts w:ascii="Noto Sans Symbols" w:eastAsia="Noto Sans Symbols" w:hAnsi="Noto Sans Symbols" w:cs="Noto Sans Symbols"/>
      </w:rPr>
    </w:lvl>
    <w:lvl w:ilvl="6">
      <w:start w:val="1"/>
      <w:numFmt w:val="bullet"/>
      <w:lvlText w:val="●"/>
      <w:lvlJc w:val="left"/>
      <w:pPr>
        <w:ind w:left="5060" w:hanging="360"/>
      </w:pPr>
      <w:rPr>
        <w:rFonts w:ascii="Noto Sans Symbols" w:eastAsia="Noto Sans Symbols" w:hAnsi="Noto Sans Symbols" w:cs="Noto Sans Symbols"/>
      </w:rPr>
    </w:lvl>
    <w:lvl w:ilvl="7">
      <w:start w:val="1"/>
      <w:numFmt w:val="bullet"/>
      <w:lvlText w:val="o"/>
      <w:lvlJc w:val="left"/>
      <w:pPr>
        <w:ind w:left="5780" w:hanging="360"/>
      </w:pPr>
      <w:rPr>
        <w:rFonts w:ascii="Courier New" w:eastAsia="Courier New" w:hAnsi="Courier New" w:cs="Courier New"/>
      </w:rPr>
    </w:lvl>
    <w:lvl w:ilvl="8">
      <w:start w:val="1"/>
      <w:numFmt w:val="bullet"/>
      <w:lvlText w:val="▪"/>
      <w:lvlJc w:val="left"/>
      <w:pPr>
        <w:ind w:left="6500" w:hanging="360"/>
      </w:pPr>
      <w:rPr>
        <w:rFonts w:ascii="Noto Sans Symbols" w:eastAsia="Noto Sans Symbols" w:hAnsi="Noto Sans Symbols" w:cs="Noto Sans Symbols"/>
      </w:rPr>
    </w:lvl>
  </w:abstractNum>
  <w:abstractNum w:abstractNumId="6" w15:restartNumberingAfterBreak="0">
    <w:nsid w:val="58410FE0"/>
    <w:multiLevelType w:val="multilevel"/>
    <w:tmpl w:val="67549920"/>
    <w:lvl w:ilvl="0">
      <w:start w:val="1"/>
      <w:numFmt w:val="bullet"/>
      <w:lvlText w:val="●"/>
      <w:lvlJc w:val="left"/>
      <w:pPr>
        <w:ind w:left="1104" w:hanging="360"/>
      </w:pPr>
      <w:rPr>
        <w:rFonts w:ascii="Noto Sans Symbols" w:eastAsia="Noto Sans Symbols" w:hAnsi="Noto Sans Symbols" w:cs="Noto Sans Symbols"/>
      </w:rPr>
    </w:lvl>
    <w:lvl w:ilvl="1">
      <w:start w:val="1"/>
      <w:numFmt w:val="bullet"/>
      <w:lvlText w:val="o"/>
      <w:lvlJc w:val="left"/>
      <w:pPr>
        <w:ind w:left="1824" w:hanging="360"/>
      </w:pPr>
      <w:rPr>
        <w:rFonts w:ascii="Courier New" w:eastAsia="Courier New" w:hAnsi="Courier New" w:cs="Courier New"/>
      </w:rPr>
    </w:lvl>
    <w:lvl w:ilvl="2">
      <w:start w:val="1"/>
      <w:numFmt w:val="bullet"/>
      <w:lvlText w:val="▪"/>
      <w:lvlJc w:val="left"/>
      <w:pPr>
        <w:ind w:left="2544" w:hanging="360"/>
      </w:pPr>
      <w:rPr>
        <w:rFonts w:ascii="Noto Sans Symbols" w:eastAsia="Noto Sans Symbols" w:hAnsi="Noto Sans Symbols" w:cs="Noto Sans Symbols"/>
      </w:rPr>
    </w:lvl>
    <w:lvl w:ilvl="3">
      <w:start w:val="1"/>
      <w:numFmt w:val="bullet"/>
      <w:lvlText w:val="●"/>
      <w:lvlJc w:val="left"/>
      <w:pPr>
        <w:ind w:left="3264" w:hanging="360"/>
      </w:pPr>
      <w:rPr>
        <w:rFonts w:ascii="Noto Sans Symbols" w:eastAsia="Noto Sans Symbols" w:hAnsi="Noto Sans Symbols" w:cs="Noto Sans Symbols"/>
      </w:rPr>
    </w:lvl>
    <w:lvl w:ilvl="4">
      <w:start w:val="1"/>
      <w:numFmt w:val="bullet"/>
      <w:lvlText w:val="o"/>
      <w:lvlJc w:val="left"/>
      <w:pPr>
        <w:ind w:left="3984" w:hanging="360"/>
      </w:pPr>
      <w:rPr>
        <w:rFonts w:ascii="Courier New" w:eastAsia="Courier New" w:hAnsi="Courier New" w:cs="Courier New"/>
      </w:rPr>
    </w:lvl>
    <w:lvl w:ilvl="5">
      <w:start w:val="1"/>
      <w:numFmt w:val="bullet"/>
      <w:lvlText w:val="▪"/>
      <w:lvlJc w:val="left"/>
      <w:pPr>
        <w:ind w:left="4704" w:hanging="360"/>
      </w:pPr>
      <w:rPr>
        <w:rFonts w:ascii="Noto Sans Symbols" w:eastAsia="Noto Sans Symbols" w:hAnsi="Noto Sans Symbols" w:cs="Noto Sans Symbols"/>
      </w:rPr>
    </w:lvl>
    <w:lvl w:ilvl="6">
      <w:start w:val="1"/>
      <w:numFmt w:val="bullet"/>
      <w:lvlText w:val="●"/>
      <w:lvlJc w:val="left"/>
      <w:pPr>
        <w:ind w:left="5424" w:hanging="360"/>
      </w:pPr>
      <w:rPr>
        <w:rFonts w:ascii="Noto Sans Symbols" w:eastAsia="Noto Sans Symbols" w:hAnsi="Noto Sans Symbols" w:cs="Noto Sans Symbols"/>
      </w:rPr>
    </w:lvl>
    <w:lvl w:ilvl="7">
      <w:start w:val="1"/>
      <w:numFmt w:val="bullet"/>
      <w:lvlText w:val="o"/>
      <w:lvlJc w:val="left"/>
      <w:pPr>
        <w:ind w:left="6144" w:hanging="360"/>
      </w:pPr>
      <w:rPr>
        <w:rFonts w:ascii="Courier New" w:eastAsia="Courier New" w:hAnsi="Courier New" w:cs="Courier New"/>
      </w:rPr>
    </w:lvl>
    <w:lvl w:ilvl="8">
      <w:start w:val="1"/>
      <w:numFmt w:val="bullet"/>
      <w:lvlText w:val="▪"/>
      <w:lvlJc w:val="left"/>
      <w:pPr>
        <w:ind w:left="6864" w:hanging="360"/>
      </w:pPr>
      <w:rPr>
        <w:rFonts w:ascii="Noto Sans Symbols" w:eastAsia="Noto Sans Symbols" w:hAnsi="Noto Sans Symbols" w:cs="Noto Sans Symbols"/>
      </w:rPr>
    </w:lvl>
  </w:abstractNum>
  <w:abstractNum w:abstractNumId="7" w15:restartNumberingAfterBreak="0">
    <w:nsid w:val="65636606"/>
    <w:multiLevelType w:val="multilevel"/>
    <w:tmpl w:val="5DAAA7D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69C30B2"/>
    <w:multiLevelType w:val="multilevel"/>
    <w:tmpl w:val="C05AF24E"/>
    <w:lvl w:ilvl="0">
      <w:start w:val="1"/>
      <w:numFmt w:val="bullet"/>
      <w:lvlText w:val="●"/>
      <w:lvlJc w:val="left"/>
      <w:pPr>
        <w:ind w:left="1103" w:hanging="360"/>
      </w:pPr>
      <w:rPr>
        <w:rFonts w:ascii="Noto Sans Symbols" w:eastAsia="Noto Sans Symbols" w:hAnsi="Noto Sans Symbols" w:cs="Noto Sans Symbols"/>
      </w:rPr>
    </w:lvl>
    <w:lvl w:ilvl="1">
      <w:start w:val="1"/>
      <w:numFmt w:val="bullet"/>
      <w:lvlText w:val="o"/>
      <w:lvlJc w:val="left"/>
      <w:pPr>
        <w:ind w:left="1823" w:hanging="360"/>
      </w:pPr>
      <w:rPr>
        <w:rFonts w:ascii="Courier New" w:eastAsia="Courier New" w:hAnsi="Courier New" w:cs="Courier New"/>
      </w:rPr>
    </w:lvl>
    <w:lvl w:ilvl="2">
      <w:start w:val="1"/>
      <w:numFmt w:val="bullet"/>
      <w:lvlText w:val="▪"/>
      <w:lvlJc w:val="left"/>
      <w:pPr>
        <w:ind w:left="2543" w:hanging="360"/>
      </w:pPr>
      <w:rPr>
        <w:rFonts w:ascii="Noto Sans Symbols" w:eastAsia="Noto Sans Symbols" w:hAnsi="Noto Sans Symbols" w:cs="Noto Sans Symbols"/>
      </w:rPr>
    </w:lvl>
    <w:lvl w:ilvl="3">
      <w:start w:val="1"/>
      <w:numFmt w:val="bullet"/>
      <w:lvlText w:val="●"/>
      <w:lvlJc w:val="left"/>
      <w:pPr>
        <w:ind w:left="3263" w:hanging="360"/>
      </w:pPr>
      <w:rPr>
        <w:rFonts w:ascii="Noto Sans Symbols" w:eastAsia="Noto Sans Symbols" w:hAnsi="Noto Sans Symbols" w:cs="Noto Sans Symbols"/>
      </w:rPr>
    </w:lvl>
    <w:lvl w:ilvl="4">
      <w:start w:val="1"/>
      <w:numFmt w:val="bullet"/>
      <w:lvlText w:val="o"/>
      <w:lvlJc w:val="left"/>
      <w:pPr>
        <w:ind w:left="3983" w:hanging="360"/>
      </w:pPr>
      <w:rPr>
        <w:rFonts w:ascii="Courier New" w:eastAsia="Courier New" w:hAnsi="Courier New" w:cs="Courier New"/>
      </w:rPr>
    </w:lvl>
    <w:lvl w:ilvl="5">
      <w:start w:val="1"/>
      <w:numFmt w:val="bullet"/>
      <w:lvlText w:val="▪"/>
      <w:lvlJc w:val="left"/>
      <w:pPr>
        <w:ind w:left="4703" w:hanging="360"/>
      </w:pPr>
      <w:rPr>
        <w:rFonts w:ascii="Noto Sans Symbols" w:eastAsia="Noto Sans Symbols" w:hAnsi="Noto Sans Symbols" w:cs="Noto Sans Symbols"/>
      </w:rPr>
    </w:lvl>
    <w:lvl w:ilvl="6">
      <w:start w:val="1"/>
      <w:numFmt w:val="bullet"/>
      <w:lvlText w:val="●"/>
      <w:lvlJc w:val="left"/>
      <w:pPr>
        <w:ind w:left="5423" w:hanging="360"/>
      </w:pPr>
      <w:rPr>
        <w:rFonts w:ascii="Noto Sans Symbols" w:eastAsia="Noto Sans Symbols" w:hAnsi="Noto Sans Symbols" w:cs="Noto Sans Symbols"/>
      </w:rPr>
    </w:lvl>
    <w:lvl w:ilvl="7">
      <w:start w:val="1"/>
      <w:numFmt w:val="bullet"/>
      <w:lvlText w:val="o"/>
      <w:lvlJc w:val="left"/>
      <w:pPr>
        <w:ind w:left="6143" w:hanging="360"/>
      </w:pPr>
      <w:rPr>
        <w:rFonts w:ascii="Courier New" w:eastAsia="Courier New" w:hAnsi="Courier New" w:cs="Courier New"/>
      </w:rPr>
    </w:lvl>
    <w:lvl w:ilvl="8">
      <w:start w:val="1"/>
      <w:numFmt w:val="bullet"/>
      <w:lvlText w:val="▪"/>
      <w:lvlJc w:val="left"/>
      <w:pPr>
        <w:ind w:left="6863" w:hanging="360"/>
      </w:pPr>
      <w:rPr>
        <w:rFonts w:ascii="Noto Sans Symbols" w:eastAsia="Noto Sans Symbols" w:hAnsi="Noto Sans Symbols" w:cs="Noto Sans Symbols"/>
      </w:rPr>
    </w:lvl>
  </w:abstractNum>
  <w:abstractNum w:abstractNumId="9" w15:restartNumberingAfterBreak="0">
    <w:nsid w:val="67D930A8"/>
    <w:multiLevelType w:val="multilevel"/>
    <w:tmpl w:val="C69A74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99259E7"/>
    <w:multiLevelType w:val="multilevel"/>
    <w:tmpl w:val="8A045BDA"/>
    <w:lvl w:ilvl="0">
      <w:start w:val="1"/>
      <w:numFmt w:val="bullet"/>
      <w:lvlText w:val="●"/>
      <w:lvlJc w:val="left"/>
      <w:pPr>
        <w:ind w:left="1104" w:hanging="360"/>
      </w:pPr>
      <w:rPr>
        <w:rFonts w:ascii="Noto Sans Symbols" w:eastAsia="Noto Sans Symbols" w:hAnsi="Noto Sans Symbols" w:cs="Noto Sans Symbols"/>
      </w:rPr>
    </w:lvl>
    <w:lvl w:ilvl="1">
      <w:start w:val="1"/>
      <w:numFmt w:val="bullet"/>
      <w:lvlText w:val="o"/>
      <w:lvlJc w:val="left"/>
      <w:pPr>
        <w:ind w:left="1824" w:hanging="360"/>
      </w:pPr>
      <w:rPr>
        <w:rFonts w:ascii="Courier New" w:eastAsia="Courier New" w:hAnsi="Courier New" w:cs="Courier New"/>
      </w:rPr>
    </w:lvl>
    <w:lvl w:ilvl="2">
      <w:start w:val="1"/>
      <w:numFmt w:val="bullet"/>
      <w:lvlText w:val="▪"/>
      <w:lvlJc w:val="left"/>
      <w:pPr>
        <w:ind w:left="2544" w:hanging="360"/>
      </w:pPr>
      <w:rPr>
        <w:rFonts w:ascii="Noto Sans Symbols" w:eastAsia="Noto Sans Symbols" w:hAnsi="Noto Sans Symbols" w:cs="Noto Sans Symbols"/>
      </w:rPr>
    </w:lvl>
    <w:lvl w:ilvl="3">
      <w:start w:val="1"/>
      <w:numFmt w:val="bullet"/>
      <w:lvlText w:val="●"/>
      <w:lvlJc w:val="left"/>
      <w:pPr>
        <w:ind w:left="3264" w:hanging="360"/>
      </w:pPr>
      <w:rPr>
        <w:rFonts w:ascii="Noto Sans Symbols" w:eastAsia="Noto Sans Symbols" w:hAnsi="Noto Sans Symbols" w:cs="Noto Sans Symbols"/>
      </w:rPr>
    </w:lvl>
    <w:lvl w:ilvl="4">
      <w:start w:val="1"/>
      <w:numFmt w:val="bullet"/>
      <w:lvlText w:val="o"/>
      <w:lvlJc w:val="left"/>
      <w:pPr>
        <w:ind w:left="3984" w:hanging="360"/>
      </w:pPr>
      <w:rPr>
        <w:rFonts w:ascii="Courier New" w:eastAsia="Courier New" w:hAnsi="Courier New" w:cs="Courier New"/>
      </w:rPr>
    </w:lvl>
    <w:lvl w:ilvl="5">
      <w:start w:val="1"/>
      <w:numFmt w:val="bullet"/>
      <w:lvlText w:val="▪"/>
      <w:lvlJc w:val="left"/>
      <w:pPr>
        <w:ind w:left="4704" w:hanging="360"/>
      </w:pPr>
      <w:rPr>
        <w:rFonts w:ascii="Noto Sans Symbols" w:eastAsia="Noto Sans Symbols" w:hAnsi="Noto Sans Symbols" w:cs="Noto Sans Symbols"/>
      </w:rPr>
    </w:lvl>
    <w:lvl w:ilvl="6">
      <w:start w:val="1"/>
      <w:numFmt w:val="bullet"/>
      <w:lvlText w:val="●"/>
      <w:lvlJc w:val="left"/>
      <w:pPr>
        <w:ind w:left="5424" w:hanging="360"/>
      </w:pPr>
      <w:rPr>
        <w:rFonts w:ascii="Noto Sans Symbols" w:eastAsia="Noto Sans Symbols" w:hAnsi="Noto Sans Symbols" w:cs="Noto Sans Symbols"/>
      </w:rPr>
    </w:lvl>
    <w:lvl w:ilvl="7">
      <w:start w:val="1"/>
      <w:numFmt w:val="bullet"/>
      <w:lvlText w:val="o"/>
      <w:lvlJc w:val="left"/>
      <w:pPr>
        <w:ind w:left="6144" w:hanging="360"/>
      </w:pPr>
      <w:rPr>
        <w:rFonts w:ascii="Courier New" w:eastAsia="Courier New" w:hAnsi="Courier New" w:cs="Courier New"/>
      </w:rPr>
    </w:lvl>
    <w:lvl w:ilvl="8">
      <w:start w:val="1"/>
      <w:numFmt w:val="bullet"/>
      <w:lvlText w:val="▪"/>
      <w:lvlJc w:val="left"/>
      <w:pPr>
        <w:ind w:left="6864" w:hanging="360"/>
      </w:pPr>
      <w:rPr>
        <w:rFonts w:ascii="Noto Sans Symbols" w:eastAsia="Noto Sans Symbols" w:hAnsi="Noto Sans Symbols" w:cs="Noto Sans Symbols"/>
      </w:rPr>
    </w:lvl>
  </w:abstractNum>
  <w:abstractNum w:abstractNumId="11" w15:restartNumberingAfterBreak="0">
    <w:nsid w:val="738A4E3E"/>
    <w:multiLevelType w:val="multilevel"/>
    <w:tmpl w:val="F1307944"/>
    <w:lvl w:ilvl="0">
      <w:start w:val="1"/>
      <w:numFmt w:val="bullet"/>
      <w:lvlText w:val="●"/>
      <w:lvlJc w:val="left"/>
      <w:pPr>
        <w:ind w:left="1104" w:hanging="360"/>
      </w:pPr>
      <w:rPr>
        <w:rFonts w:ascii="Noto Sans Symbols" w:eastAsia="Noto Sans Symbols" w:hAnsi="Noto Sans Symbols" w:cs="Noto Sans Symbols"/>
      </w:rPr>
    </w:lvl>
    <w:lvl w:ilvl="1">
      <w:start w:val="1"/>
      <w:numFmt w:val="bullet"/>
      <w:lvlText w:val="o"/>
      <w:lvlJc w:val="left"/>
      <w:pPr>
        <w:ind w:left="1824" w:hanging="360"/>
      </w:pPr>
      <w:rPr>
        <w:rFonts w:ascii="Courier New" w:eastAsia="Courier New" w:hAnsi="Courier New" w:cs="Courier New"/>
      </w:rPr>
    </w:lvl>
    <w:lvl w:ilvl="2">
      <w:start w:val="1"/>
      <w:numFmt w:val="bullet"/>
      <w:lvlText w:val="▪"/>
      <w:lvlJc w:val="left"/>
      <w:pPr>
        <w:ind w:left="2544" w:hanging="360"/>
      </w:pPr>
      <w:rPr>
        <w:rFonts w:ascii="Noto Sans Symbols" w:eastAsia="Noto Sans Symbols" w:hAnsi="Noto Sans Symbols" w:cs="Noto Sans Symbols"/>
      </w:rPr>
    </w:lvl>
    <w:lvl w:ilvl="3">
      <w:start w:val="1"/>
      <w:numFmt w:val="bullet"/>
      <w:lvlText w:val="●"/>
      <w:lvlJc w:val="left"/>
      <w:pPr>
        <w:ind w:left="3264" w:hanging="360"/>
      </w:pPr>
      <w:rPr>
        <w:rFonts w:ascii="Noto Sans Symbols" w:eastAsia="Noto Sans Symbols" w:hAnsi="Noto Sans Symbols" w:cs="Noto Sans Symbols"/>
      </w:rPr>
    </w:lvl>
    <w:lvl w:ilvl="4">
      <w:start w:val="1"/>
      <w:numFmt w:val="bullet"/>
      <w:lvlText w:val="o"/>
      <w:lvlJc w:val="left"/>
      <w:pPr>
        <w:ind w:left="3984" w:hanging="360"/>
      </w:pPr>
      <w:rPr>
        <w:rFonts w:ascii="Courier New" w:eastAsia="Courier New" w:hAnsi="Courier New" w:cs="Courier New"/>
      </w:rPr>
    </w:lvl>
    <w:lvl w:ilvl="5">
      <w:start w:val="1"/>
      <w:numFmt w:val="bullet"/>
      <w:lvlText w:val="▪"/>
      <w:lvlJc w:val="left"/>
      <w:pPr>
        <w:ind w:left="4704" w:hanging="360"/>
      </w:pPr>
      <w:rPr>
        <w:rFonts w:ascii="Noto Sans Symbols" w:eastAsia="Noto Sans Symbols" w:hAnsi="Noto Sans Symbols" w:cs="Noto Sans Symbols"/>
      </w:rPr>
    </w:lvl>
    <w:lvl w:ilvl="6">
      <w:start w:val="1"/>
      <w:numFmt w:val="bullet"/>
      <w:lvlText w:val="●"/>
      <w:lvlJc w:val="left"/>
      <w:pPr>
        <w:ind w:left="5424" w:hanging="360"/>
      </w:pPr>
      <w:rPr>
        <w:rFonts w:ascii="Noto Sans Symbols" w:eastAsia="Noto Sans Symbols" w:hAnsi="Noto Sans Symbols" w:cs="Noto Sans Symbols"/>
      </w:rPr>
    </w:lvl>
    <w:lvl w:ilvl="7">
      <w:start w:val="1"/>
      <w:numFmt w:val="bullet"/>
      <w:lvlText w:val="o"/>
      <w:lvlJc w:val="left"/>
      <w:pPr>
        <w:ind w:left="6144" w:hanging="360"/>
      </w:pPr>
      <w:rPr>
        <w:rFonts w:ascii="Courier New" w:eastAsia="Courier New" w:hAnsi="Courier New" w:cs="Courier New"/>
      </w:rPr>
    </w:lvl>
    <w:lvl w:ilvl="8">
      <w:start w:val="1"/>
      <w:numFmt w:val="bullet"/>
      <w:lvlText w:val="▪"/>
      <w:lvlJc w:val="left"/>
      <w:pPr>
        <w:ind w:left="6864" w:hanging="360"/>
      </w:pPr>
      <w:rPr>
        <w:rFonts w:ascii="Noto Sans Symbols" w:eastAsia="Noto Sans Symbols" w:hAnsi="Noto Sans Symbols" w:cs="Noto Sans Symbols"/>
      </w:rPr>
    </w:lvl>
  </w:abstractNum>
  <w:num w:numId="1">
    <w:abstractNumId w:val="0"/>
  </w:num>
  <w:num w:numId="2">
    <w:abstractNumId w:val="7"/>
  </w:num>
  <w:num w:numId="3">
    <w:abstractNumId w:val="9"/>
  </w:num>
  <w:num w:numId="4">
    <w:abstractNumId w:val="2"/>
  </w:num>
  <w:num w:numId="5">
    <w:abstractNumId w:val="3"/>
  </w:num>
  <w:num w:numId="6">
    <w:abstractNumId w:val="11"/>
  </w:num>
  <w:num w:numId="7">
    <w:abstractNumId w:val="6"/>
  </w:num>
  <w:num w:numId="8">
    <w:abstractNumId w:val="10"/>
  </w:num>
  <w:num w:numId="9">
    <w:abstractNumId w:val="1"/>
  </w:num>
  <w:num w:numId="10">
    <w:abstractNumId w:val="5"/>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A1"/>
    <w:rsid w:val="002A634B"/>
    <w:rsid w:val="00C103A1"/>
    <w:rsid w:val="00E96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5CBEC"/>
  <w15:docId w15:val="{273BAEDF-ECD2-431C-B6A0-89C110D1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4A0F5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65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C77"/>
  </w:style>
  <w:style w:type="paragraph" w:styleId="Footer">
    <w:name w:val="footer"/>
    <w:basedOn w:val="Normal"/>
    <w:link w:val="FooterChar"/>
    <w:uiPriority w:val="99"/>
    <w:unhideWhenUsed/>
    <w:qFormat/>
    <w:rsid w:val="00365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C77"/>
  </w:style>
  <w:style w:type="paragraph" w:styleId="BalloonText">
    <w:name w:val="Balloon Text"/>
    <w:basedOn w:val="Normal"/>
    <w:link w:val="BalloonTextChar"/>
    <w:uiPriority w:val="99"/>
    <w:semiHidden/>
    <w:unhideWhenUsed/>
    <w:rsid w:val="00730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4A4"/>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CIbp/nCIlgP4bGrp3LXHHmUx9Q==">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1760</Words>
  <Characters>10036</Characters>
  <Application>Microsoft Office Word</Application>
  <DocSecurity>0</DocSecurity>
  <Lines>83</Lines>
  <Paragraphs>23</Paragraphs>
  <ScaleCrop>false</ScaleCrop>
  <Company/>
  <LinksUpToDate>false</LinksUpToDate>
  <CharactersWithSpaces>11773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Gonzalez</dc:creator>
  <cp:lastModifiedBy>Judith Gonzalez</cp:lastModifiedBy>
  <cp:revision>2</cp:revision>
  <dcterms:created xsi:type="dcterms:W3CDTF">2022-08-17T17:34:00Z</dcterms:created>
  <dcterms:modified xsi:type="dcterms:W3CDTF">2022-08-31T17:45:00Z</dcterms:modified>
</cp:coreProperties>
</file>